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F2399E">
      <w:pPr>
        <w:jc w:val="center"/>
        <w:rPr>
          <w:rFonts w:asciiTheme="minorBidi" w:hAnsiTheme="minorBidi"/>
          <w:b/>
          <w:sz w:val="24"/>
          <w:szCs w:val="24"/>
          <w:u w:val="single"/>
        </w:rPr>
      </w:pPr>
      <w:r>
        <w:rPr>
          <w:rFonts w:asciiTheme="minorBidi" w:hAnsiTheme="minorBidi"/>
          <w:b/>
          <w:sz w:val="24"/>
          <w:szCs w:val="24"/>
          <w:u w:val="single"/>
        </w:rPr>
        <w:t>Trade Registration Form</w:t>
      </w:r>
    </w:p>
    <w:p w14:paraId="4008696D">
      <w:pPr>
        <w:pStyle w:val="11"/>
        <w:numPr>
          <w:ilvl w:val="0"/>
          <w:numId w:val="2"/>
        </w:numPr>
        <w:ind w:left="284" w:hanging="284"/>
        <w:rPr>
          <w:rFonts w:asciiTheme="minorBidi" w:hAnsiTheme="minorBidi"/>
          <w:bCs/>
          <w:sz w:val="24"/>
          <w:szCs w:val="24"/>
        </w:rPr>
      </w:pPr>
      <w:r>
        <w:rPr>
          <w:rFonts w:hint="default" w:asciiTheme="minorBidi" w:hAnsiTheme="minorBidi"/>
          <w:bCs/>
          <w:sz w:val="24"/>
          <w:szCs w:val="24"/>
          <w:lang w:val="en-US"/>
        </w:rPr>
        <w:t xml:space="preserve">Code and </w:t>
      </w:r>
      <w:r>
        <w:rPr>
          <w:rFonts w:asciiTheme="minorBidi" w:hAnsiTheme="minorBidi"/>
          <w:bCs/>
          <w:sz w:val="24"/>
          <w:szCs w:val="24"/>
        </w:rPr>
        <w:t>Title of the Qualification.</w:t>
      </w:r>
    </w:p>
    <w:tbl>
      <w:tblPr>
        <w:tblStyle w:val="10"/>
        <w:tblW w:w="947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3"/>
      </w:tblGrid>
      <w:tr w14:paraId="1DCE8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9473" w:type="dxa"/>
          </w:tcPr>
          <w:p w14:paraId="1DC14D8C">
            <w:pPr>
              <w:pStyle w:val="6"/>
              <w:rPr>
                <w:rFonts w:asciiTheme="minorBidi" w:hAnsiTheme="minorBidi"/>
                <w:b w:val="0"/>
                <w:bCs w:val="0"/>
                <w:sz w:val="24"/>
                <w:szCs w:val="24"/>
              </w:rPr>
            </w:pPr>
            <w:r>
              <w:rPr>
                <w:rStyle w:val="19"/>
                <w:rFonts w:ascii="Arial" w:hAnsi="Arial" w:cs="Arial"/>
                <w:b w:val="0"/>
                <w:bCs w:val="0"/>
                <w:sz w:val="24"/>
                <w:szCs w:val="24"/>
              </w:rPr>
              <w:t>0713E&amp;E37</w:t>
            </w:r>
            <w:r>
              <w:rPr>
                <w:rStyle w:val="19"/>
                <w:rFonts w:hint="default" w:ascii="Arial" w:hAnsi="Arial" w:cs="Aria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National </w:t>
            </w:r>
            <w:r>
              <w:rPr>
                <w:rFonts w:hint="default" w:ascii="Arial" w:hAnsi="Arial" w:cs="Arial"/>
                <w:b w:val="0"/>
                <w:bCs w:val="0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Diploma </w:t>
            </w:r>
            <w:r>
              <w:rPr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Certificate</w:t>
            </w:r>
            <w:r>
              <w:rPr>
                <w:rFonts w:asciiTheme="minorBidi" w:hAnsiTheme="minorBidi"/>
                <w:b w:val="0"/>
                <w:bCs w:val="0"/>
                <w:sz w:val="24"/>
                <w:szCs w:val="24"/>
              </w:rPr>
              <w:t xml:space="preserve"> in</w:t>
            </w:r>
            <w:r>
              <w:rPr>
                <w:rFonts w:hint="default" w:asciiTheme="minorBidi" w:hAnsiTheme="minorBidi"/>
                <w:b w:val="0"/>
                <w:bCs w:val="0"/>
                <w:sz w:val="24"/>
                <w:szCs w:val="24"/>
                <w:lang w:val="en-US"/>
              </w:rPr>
              <w:t xml:space="preserve"> Level-4 (</w:t>
            </w:r>
            <w:r>
              <w:rPr>
                <w:rFonts w:asciiTheme="minorBidi" w:hAnsiTheme="minorBidi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hint="default" w:asciiTheme="minorBidi" w:hAnsiTheme="minorBidi"/>
                <w:b w:val="0"/>
                <w:bCs w:val="0"/>
                <w:sz w:val="24"/>
                <w:szCs w:val="24"/>
                <w:lang w:val="en-US"/>
              </w:rPr>
              <w:t xml:space="preserve">Microgrid </w:t>
            </w:r>
            <w:r>
              <w:rPr>
                <w:rFonts w:asciiTheme="minorBidi" w:hAnsiTheme="minorBidi"/>
                <w:b w:val="0"/>
                <w:bCs w:val="0"/>
                <w:sz w:val="24"/>
                <w:szCs w:val="24"/>
              </w:rPr>
              <w:t>Technician</w:t>
            </w:r>
            <w:r>
              <w:rPr>
                <w:rFonts w:hint="default" w:asciiTheme="minorBidi" w:hAnsiTheme="minorBidi"/>
                <w:b w:val="0"/>
                <w:bCs w:val="0"/>
                <w:sz w:val="24"/>
                <w:szCs w:val="24"/>
                <w:lang w:val="en-US"/>
              </w:rPr>
              <w:t>)</w:t>
            </w:r>
            <w:r>
              <w:rPr>
                <w:rFonts w:asciiTheme="minorBidi" w:hAnsiTheme="minorBidi"/>
                <w:b w:val="0"/>
                <w:bCs w:val="0"/>
                <w:sz w:val="24"/>
                <w:szCs w:val="24"/>
              </w:rPr>
              <w:t xml:space="preserve"> </w:t>
            </w:r>
          </w:p>
          <w:p w14:paraId="5246A9D1">
            <w:pPr>
              <w:pStyle w:val="6"/>
              <w:ind w:firstLine="2400" w:firstLineChars="1000"/>
              <w:rPr>
                <w:rFonts w:hint="default" w:asciiTheme="minorBidi" w:hAnsiTheme="minorBidi"/>
                <w:b/>
                <w:sz w:val="24"/>
                <w:szCs w:val="24"/>
                <w:lang w:val="en-US"/>
              </w:rPr>
            </w:pPr>
            <w:bookmarkStart w:id="0" w:name="_GoBack"/>
            <w:bookmarkEnd w:id="0"/>
            <w:r>
              <w:rPr>
                <w:rFonts w:hint="default" w:asciiTheme="minorBidi" w:hAnsiTheme="minorBidi"/>
                <w:b w:val="0"/>
                <w:bCs w:val="0"/>
                <w:sz w:val="24"/>
                <w:szCs w:val="24"/>
                <w:lang w:val="en-US"/>
              </w:rPr>
              <w:t>Date of Development:19-23 May 2025.</w:t>
            </w:r>
          </w:p>
        </w:tc>
      </w:tr>
    </w:tbl>
    <w:p w14:paraId="109CB3D3">
      <w:pPr>
        <w:pStyle w:val="11"/>
        <w:numPr>
          <w:ilvl w:val="0"/>
          <w:numId w:val="2"/>
        </w:numPr>
        <w:spacing w:before="240"/>
        <w:ind w:left="284" w:hanging="284"/>
        <w:rPr>
          <w:rFonts w:asciiTheme="minorBidi" w:hAnsiTheme="minorBidi"/>
          <w:bCs/>
          <w:sz w:val="24"/>
          <w:szCs w:val="24"/>
        </w:rPr>
      </w:pPr>
      <w:r>
        <w:rPr>
          <w:rFonts w:asciiTheme="minorBidi" w:hAnsiTheme="minorBidi"/>
          <w:bCs/>
          <w:sz w:val="24"/>
          <w:szCs w:val="24"/>
        </w:rPr>
        <w:t>Organogram / Pathway / Equivalencies.</w:t>
      </w:r>
    </w:p>
    <w:tbl>
      <w:tblPr>
        <w:tblStyle w:val="10"/>
        <w:tblpPr w:leftFromText="180" w:rightFromText="180" w:vertAnchor="text" w:tblpY="1"/>
        <w:tblOverlap w:val="never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0"/>
        <w:gridCol w:w="3546"/>
        <w:gridCol w:w="2872"/>
      </w:tblGrid>
      <w:tr w14:paraId="11FA3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0" w:type="dxa"/>
          </w:tcPr>
          <w:p w14:paraId="71757BE0">
            <w:pPr>
              <w:spacing w:after="0" w:line="240" w:lineRule="auto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Entry Level</w:t>
            </w:r>
          </w:p>
        </w:tc>
        <w:tc>
          <w:tcPr>
            <w:tcW w:w="3546" w:type="dxa"/>
          </w:tcPr>
          <w:p w14:paraId="0840E62A">
            <w:pPr>
              <w:spacing w:after="0" w:line="240" w:lineRule="auto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2872" w:type="dxa"/>
          </w:tcPr>
          <w:p w14:paraId="116BD243">
            <w:pPr>
              <w:spacing w:after="0" w:line="240" w:lineRule="auto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Next Progression</w:t>
            </w:r>
          </w:p>
        </w:tc>
      </w:tr>
      <w:tr w14:paraId="7C8BE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0" w:type="dxa"/>
          </w:tcPr>
          <w:p w14:paraId="6648B71C">
            <w:pPr>
              <w:spacing w:after="0" w:line="240" w:lineRule="auto"/>
              <w:rPr>
                <w:rFonts w:asciiTheme="minorBidi" w:hAnsiTheme="minorBidi"/>
                <w:b w:val="0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 w:val="0"/>
                <w:bCs/>
                <w:sz w:val="24"/>
                <w:szCs w:val="24"/>
              </w:rPr>
              <w:t xml:space="preserve">Middle </w:t>
            </w:r>
          </w:p>
        </w:tc>
        <w:tc>
          <w:tcPr>
            <w:tcW w:w="3546" w:type="dxa"/>
          </w:tcPr>
          <w:p w14:paraId="0EA59361">
            <w:pPr>
              <w:spacing w:after="0" w:line="240" w:lineRule="auto"/>
              <w:rPr>
                <w:rFonts w:asciiTheme="minorBidi" w:hAnsiTheme="minorBidi"/>
                <w:b w:val="0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 w:val="0"/>
                <w:bCs/>
                <w:sz w:val="24"/>
                <w:szCs w:val="24"/>
              </w:rPr>
              <w:t xml:space="preserve">Level-2 </w:t>
            </w:r>
            <w:r>
              <w:rPr>
                <w:rFonts w:hint="default" w:asciiTheme="minorBidi" w:hAnsiTheme="minorBidi"/>
                <w:b w:val="0"/>
                <w:bCs/>
                <w:sz w:val="24"/>
                <w:szCs w:val="24"/>
                <w:lang w:val="en-US"/>
              </w:rPr>
              <w:t xml:space="preserve">Electrician </w:t>
            </w:r>
          </w:p>
        </w:tc>
        <w:tc>
          <w:tcPr>
            <w:tcW w:w="2872" w:type="dxa"/>
          </w:tcPr>
          <w:p w14:paraId="4A8D334F">
            <w:pPr>
              <w:spacing w:after="0" w:line="240" w:lineRule="auto"/>
              <w:rPr>
                <w:rFonts w:asciiTheme="minorBidi" w:hAnsiTheme="minorBidi"/>
                <w:b w:val="0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 w:val="0"/>
                <w:bCs/>
                <w:sz w:val="24"/>
                <w:szCs w:val="24"/>
              </w:rPr>
              <w:t>G3</w:t>
            </w:r>
            <w:r>
              <w:rPr>
                <w:rFonts w:hint="default" w:asciiTheme="minorBidi" w:hAnsiTheme="minorBidi"/>
                <w:b w:val="0"/>
                <w:bCs/>
                <w:sz w:val="24"/>
                <w:szCs w:val="24"/>
                <w:lang w:val="en-US"/>
              </w:rPr>
              <w:t>/</w:t>
            </w:r>
            <w:r>
              <w:rPr>
                <w:rFonts w:asciiTheme="minorBidi" w:hAnsiTheme="minorBidi"/>
                <w:b w:val="0"/>
                <w:bCs/>
                <w:sz w:val="24"/>
                <w:szCs w:val="24"/>
              </w:rPr>
              <w:t>Level-3</w:t>
            </w:r>
          </w:p>
        </w:tc>
      </w:tr>
      <w:tr w14:paraId="75A28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0" w:type="dxa"/>
          </w:tcPr>
          <w:p w14:paraId="24F459D3">
            <w:pPr>
              <w:spacing w:after="0" w:line="240" w:lineRule="auto"/>
              <w:rPr>
                <w:rFonts w:asciiTheme="minorBidi" w:hAnsiTheme="minorBidi"/>
                <w:b w:val="0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 w:val="0"/>
                <w:bCs/>
                <w:sz w:val="24"/>
                <w:szCs w:val="24"/>
              </w:rPr>
              <w:t>Level-2</w:t>
            </w:r>
          </w:p>
        </w:tc>
        <w:tc>
          <w:tcPr>
            <w:tcW w:w="3546" w:type="dxa"/>
          </w:tcPr>
          <w:p w14:paraId="4D26ADA5">
            <w:pPr>
              <w:spacing w:after="0" w:line="240" w:lineRule="auto"/>
              <w:rPr>
                <w:rFonts w:asciiTheme="minorBidi" w:hAnsiTheme="minorBidi"/>
                <w:b w:val="0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 w:val="0"/>
                <w:bCs/>
                <w:sz w:val="24"/>
                <w:szCs w:val="24"/>
              </w:rPr>
              <w:t xml:space="preserve">Level-3 </w:t>
            </w:r>
            <w:r>
              <w:rPr>
                <w:rFonts w:hint="default" w:asciiTheme="minorBidi" w:hAnsiTheme="minorBidi"/>
                <w:b w:val="0"/>
                <w:bCs/>
                <w:sz w:val="24"/>
                <w:szCs w:val="24"/>
                <w:lang w:val="en-US"/>
              </w:rPr>
              <w:t>Electrician</w:t>
            </w:r>
            <w:r>
              <w:rPr>
                <w:rFonts w:asciiTheme="minorBidi" w:hAnsiTheme="minorBidi"/>
                <w:b w:val="0"/>
                <w:bCs/>
              </w:rPr>
              <w:t xml:space="preserve"> </w:t>
            </w:r>
          </w:p>
        </w:tc>
        <w:tc>
          <w:tcPr>
            <w:tcW w:w="2872" w:type="dxa"/>
          </w:tcPr>
          <w:p w14:paraId="739AA555">
            <w:pPr>
              <w:spacing w:after="0" w:line="240" w:lineRule="auto"/>
              <w:rPr>
                <w:rFonts w:asciiTheme="minorBidi" w:hAnsiTheme="minorBidi"/>
                <w:b w:val="0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 w:val="0"/>
                <w:bCs/>
                <w:sz w:val="24"/>
                <w:szCs w:val="24"/>
              </w:rPr>
              <w:t>G2</w:t>
            </w:r>
            <w:r>
              <w:rPr>
                <w:rFonts w:hint="default" w:asciiTheme="minorBidi" w:hAnsiTheme="minorBidi"/>
                <w:b w:val="0"/>
                <w:bCs/>
                <w:sz w:val="24"/>
                <w:szCs w:val="24"/>
                <w:lang w:val="en-US"/>
              </w:rPr>
              <w:t>/</w:t>
            </w:r>
            <w:r>
              <w:rPr>
                <w:rFonts w:asciiTheme="minorBidi" w:hAnsiTheme="minorBidi"/>
                <w:b w:val="0"/>
                <w:bCs/>
                <w:sz w:val="24"/>
                <w:szCs w:val="24"/>
              </w:rPr>
              <w:t>Level-4</w:t>
            </w:r>
          </w:p>
        </w:tc>
      </w:tr>
      <w:tr w14:paraId="3B98F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0" w:type="dxa"/>
          </w:tcPr>
          <w:p w14:paraId="3F47AEC1">
            <w:pPr>
              <w:spacing w:after="0" w:line="240" w:lineRule="auto"/>
              <w:rPr>
                <w:rFonts w:asciiTheme="minorBidi" w:hAnsiTheme="minorBidi"/>
                <w:b w:val="0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 w:val="0"/>
                <w:bCs/>
                <w:sz w:val="24"/>
                <w:szCs w:val="24"/>
              </w:rPr>
              <w:t>Level-3</w:t>
            </w:r>
          </w:p>
          <w:p w14:paraId="26F818EA">
            <w:pPr>
              <w:numPr>
                <w:ilvl w:val="0"/>
                <w:numId w:val="3"/>
              </w:numPr>
              <w:ind w:left="420" w:leftChars="0" w:hanging="420" w:firstLineChars="0"/>
              <w:rPr>
                <w:rFonts w:ascii="Arial" w:hAnsi="Arial" w:cs="Arial" w:eastAsiaTheme="minorEastAsia"/>
                <w:b w:val="0"/>
                <w:bCs/>
                <w:sz w:val="24"/>
                <w:szCs w:val="24"/>
              </w:rPr>
            </w:pPr>
            <w:r>
              <w:rPr>
                <w:rFonts w:ascii="Arial" w:hAnsi="Arial" w:cs="Arial" w:eastAsiaTheme="minorEastAsia"/>
                <w:b w:val="0"/>
                <w:bCs/>
                <w:sz w:val="24"/>
                <w:szCs w:val="24"/>
              </w:rPr>
              <w:t>General</w:t>
            </w:r>
            <w:r>
              <w:rPr>
                <w:rFonts w:hint="default" w:ascii="Arial" w:hAnsi="Arial" w:cs="Arial" w:eastAsiaTheme="minorEastAsia"/>
                <w:b w:val="0"/>
                <w:bCs/>
                <w:sz w:val="24"/>
                <w:szCs w:val="24"/>
                <w:lang w:val="en-US"/>
              </w:rPr>
              <w:t>/Indust./</w:t>
            </w:r>
            <w:r>
              <w:rPr>
                <w:rFonts w:ascii="Arial" w:hAnsi="Arial" w:cs="Arial" w:eastAsiaTheme="minorEastAsia"/>
                <w:b w:val="0"/>
                <w:bCs/>
                <w:sz w:val="24"/>
                <w:szCs w:val="24"/>
              </w:rPr>
              <w:t>Solar PV Electrician -Level-3</w:t>
            </w:r>
          </w:p>
          <w:p w14:paraId="01CFA891">
            <w:pPr>
              <w:spacing w:after="0" w:line="240" w:lineRule="auto"/>
              <w:rPr>
                <w:rFonts w:hint="default" w:asciiTheme="minorBidi" w:hAnsiTheme="minorBidi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default" w:ascii="Arial" w:hAnsi="Arial" w:cs="Arial" w:eastAsiaTheme="minorEastAsia"/>
                <w:b w:val="0"/>
                <w:bCs/>
                <w:sz w:val="24"/>
                <w:szCs w:val="24"/>
                <w:lang w:val="en-US"/>
              </w:rPr>
              <w:t>Or</w:t>
            </w:r>
            <w:r>
              <w:rPr>
                <w:rFonts w:ascii="Arial" w:hAnsi="Arial" w:cs="Arial" w:eastAsiaTheme="minorEastAsia"/>
                <w:b w:val="0"/>
                <w:bCs/>
                <w:sz w:val="24"/>
                <w:szCs w:val="24"/>
              </w:rPr>
              <w:t xml:space="preserve"> any other Equivalent qualification</w:t>
            </w:r>
            <w:r>
              <w:rPr>
                <w:rFonts w:hint="default" w:ascii="Arial" w:hAnsi="Arial" w:cs="Arial" w:eastAsiaTheme="minorEastAsia"/>
                <w:b w:val="0"/>
                <w:bCs/>
                <w:sz w:val="24"/>
                <w:szCs w:val="24"/>
                <w:lang w:val="en-US"/>
              </w:rPr>
              <w:t>.</w:t>
            </w:r>
          </w:p>
          <w:p w14:paraId="62BC928F">
            <w:pPr>
              <w:spacing w:after="0" w:line="240" w:lineRule="auto"/>
              <w:rPr>
                <w:rFonts w:asciiTheme="minorBidi" w:hAnsiTheme="minorBidi"/>
                <w:b w:val="0"/>
                <w:bCs/>
                <w:sz w:val="24"/>
                <w:szCs w:val="24"/>
              </w:rPr>
            </w:pPr>
          </w:p>
        </w:tc>
        <w:tc>
          <w:tcPr>
            <w:tcW w:w="3546" w:type="dxa"/>
          </w:tcPr>
          <w:p w14:paraId="3C07FB47">
            <w:pPr>
              <w:spacing w:after="0" w:line="240" w:lineRule="auto"/>
              <w:rPr>
                <w:rFonts w:hint="default" w:asciiTheme="minorBidi" w:hAnsiTheme="minorBidi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default" w:asciiTheme="minorBidi" w:hAnsiTheme="minorBidi"/>
                <w:b w:val="0"/>
                <w:bCs/>
                <w:sz w:val="24"/>
                <w:szCs w:val="24"/>
                <w:lang w:val="en-US"/>
              </w:rPr>
              <w:t>Microgrid</w:t>
            </w:r>
            <w:r>
              <w:rPr>
                <w:rFonts w:asciiTheme="minorBidi" w:hAnsiTheme="minorBidi"/>
                <w:b w:val="0"/>
                <w:bCs/>
                <w:sz w:val="24"/>
                <w:szCs w:val="24"/>
              </w:rPr>
              <w:t>Technician</w:t>
            </w:r>
            <w:r>
              <w:rPr>
                <w:rFonts w:hint="default" w:asciiTheme="minorBidi" w:hAnsiTheme="minorBidi"/>
                <w:b w:val="0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inorBidi" w:hAnsiTheme="minorBidi"/>
                <w:b w:val="0"/>
                <w:bCs/>
                <w:sz w:val="24"/>
                <w:szCs w:val="24"/>
              </w:rPr>
              <w:t xml:space="preserve">Level-4 </w:t>
            </w:r>
          </w:p>
        </w:tc>
        <w:tc>
          <w:tcPr>
            <w:tcW w:w="2872" w:type="dxa"/>
          </w:tcPr>
          <w:p w14:paraId="519A2307">
            <w:pPr>
              <w:spacing w:after="0" w:line="240" w:lineRule="auto"/>
              <w:rPr>
                <w:rFonts w:asciiTheme="minorBidi" w:hAnsiTheme="minorBid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Bidi" w:hAnsiTheme="minorBidi"/>
                <w:b w:val="0"/>
                <w:bCs/>
                <w:sz w:val="24"/>
                <w:szCs w:val="24"/>
                <w:lang w:val="en-US"/>
              </w:rPr>
              <w:t>DAE</w:t>
            </w:r>
            <w:r>
              <w:rPr>
                <w:rFonts w:asciiTheme="minorBidi" w:hAnsiTheme="minorBidi"/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rFonts w:hint="default" w:asciiTheme="minorBidi" w:hAnsiTheme="minorBidi"/>
                <w:b w:val="0"/>
                <w:bCs/>
                <w:sz w:val="24"/>
                <w:szCs w:val="24"/>
                <w:lang w:val="en-US"/>
              </w:rPr>
              <w:t>/</w:t>
            </w:r>
            <w:r>
              <w:rPr>
                <w:rFonts w:asciiTheme="minorBidi" w:hAnsiTheme="minorBidi"/>
                <w:b w:val="0"/>
                <w:bCs/>
                <w:sz w:val="24"/>
                <w:szCs w:val="24"/>
              </w:rPr>
              <w:t>Level-5</w:t>
            </w:r>
          </w:p>
        </w:tc>
      </w:tr>
      <w:tr w14:paraId="60429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0" w:type="dxa"/>
          </w:tcPr>
          <w:p w14:paraId="62C22A75">
            <w:pPr>
              <w:spacing w:after="0" w:line="240" w:lineRule="auto"/>
              <w:rPr>
                <w:rFonts w:asciiTheme="minorBidi" w:hAnsiTheme="minorBid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Bidi" w:hAnsiTheme="minorBidi"/>
                <w:b w:val="0"/>
                <w:bCs/>
                <w:sz w:val="24"/>
                <w:szCs w:val="24"/>
                <w:lang w:val="en-US"/>
              </w:rPr>
              <w:t>Microgrid</w:t>
            </w:r>
            <w:r>
              <w:rPr>
                <w:rFonts w:asciiTheme="minorBidi" w:hAnsiTheme="minorBidi"/>
                <w:b w:val="0"/>
                <w:bCs/>
                <w:sz w:val="24"/>
                <w:szCs w:val="24"/>
              </w:rPr>
              <w:t>Technician</w:t>
            </w:r>
            <w:r>
              <w:rPr>
                <w:rFonts w:hint="default" w:asciiTheme="minorBidi" w:hAnsiTheme="minorBidi"/>
                <w:b w:val="0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inorBidi" w:hAnsiTheme="minorBidi"/>
                <w:b w:val="0"/>
                <w:bCs/>
                <w:sz w:val="24"/>
                <w:szCs w:val="24"/>
              </w:rPr>
              <w:t>Level-4</w:t>
            </w:r>
          </w:p>
        </w:tc>
        <w:tc>
          <w:tcPr>
            <w:tcW w:w="3546" w:type="dxa"/>
          </w:tcPr>
          <w:p w14:paraId="4DE3A7CA">
            <w:pPr>
              <w:spacing w:after="0" w:line="240" w:lineRule="auto"/>
              <w:rPr>
                <w:rFonts w:asciiTheme="minorBidi" w:hAnsiTheme="minorBid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Bidi" w:hAnsiTheme="minorBidi"/>
                <w:b w:val="0"/>
                <w:bCs/>
                <w:sz w:val="24"/>
                <w:szCs w:val="24"/>
                <w:lang w:val="en-US"/>
              </w:rPr>
              <w:t xml:space="preserve">Microgrid Supervisor </w:t>
            </w:r>
            <w:r>
              <w:rPr>
                <w:rFonts w:asciiTheme="minorBidi" w:hAnsiTheme="minorBidi"/>
                <w:b w:val="0"/>
                <w:bCs/>
                <w:sz w:val="24"/>
                <w:szCs w:val="24"/>
              </w:rPr>
              <w:t>Level-5</w:t>
            </w:r>
          </w:p>
        </w:tc>
        <w:tc>
          <w:tcPr>
            <w:tcW w:w="2872" w:type="dxa"/>
          </w:tcPr>
          <w:p w14:paraId="343494F0">
            <w:pPr>
              <w:spacing w:after="0" w:line="240" w:lineRule="auto"/>
              <w:rPr>
                <w:rFonts w:asciiTheme="minorBidi" w:hAnsiTheme="minorBid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Bidi" w:hAnsiTheme="minorBidi"/>
                <w:b w:val="0"/>
                <w:bCs/>
                <w:sz w:val="24"/>
                <w:szCs w:val="24"/>
                <w:lang w:val="en-US"/>
              </w:rPr>
              <w:t xml:space="preserve">Bachelor’s </w:t>
            </w:r>
            <w:r>
              <w:rPr>
                <w:rFonts w:asciiTheme="minorBidi" w:hAnsiTheme="minorBidi"/>
                <w:b w:val="0"/>
                <w:bCs/>
                <w:sz w:val="24"/>
                <w:szCs w:val="24"/>
              </w:rPr>
              <w:t>Level</w:t>
            </w:r>
            <w:r>
              <w:rPr>
                <w:rFonts w:hint="default" w:asciiTheme="minorBidi" w:hAnsiTheme="minorBidi"/>
                <w:b w:val="0"/>
                <w:bCs/>
                <w:sz w:val="24"/>
                <w:szCs w:val="24"/>
                <w:lang w:val="en-US"/>
              </w:rPr>
              <w:t>-</w:t>
            </w:r>
            <w:r>
              <w:rPr>
                <w:rFonts w:asciiTheme="minorBidi" w:hAnsiTheme="minorBidi"/>
                <w:b w:val="0"/>
                <w:bCs/>
                <w:sz w:val="24"/>
                <w:szCs w:val="24"/>
              </w:rPr>
              <w:t xml:space="preserve"> 6</w:t>
            </w:r>
          </w:p>
        </w:tc>
      </w:tr>
    </w:tbl>
    <w:p w14:paraId="182A5847">
      <w:pPr>
        <w:pStyle w:val="11"/>
        <w:numPr>
          <w:ilvl w:val="0"/>
          <w:numId w:val="2"/>
        </w:numPr>
        <w:ind w:left="284" w:hanging="284"/>
        <w:rPr>
          <w:b w:val="0"/>
          <w:bCs/>
          <w:sz w:val="24"/>
          <w:szCs w:val="24"/>
        </w:rPr>
      </w:pPr>
      <w:r>
        <w:rPr>
          <w:rFonts w:asciiTheme="minorBidi" w:hAnsiTheme="minorBidi"/>
          <w:b w:val="0"/>
          <w:bCs/>
          <w:sz w:val="24"/>
          <w:szCs w:val="24"/>
        </w:rPr>
        <w:t>Student Teacher Ratio: 25:1</w:t>
      </w:r>
    </w:p>
    <w:p w14:paraId="1825C541">
      <w:pPr>
        <w:pStyle w:val="11"/>
        <w:numPr>
          <w:ilvl w:val="0"/>
          <w:numId w:val="2"/>
        </w:numPr>
        <w:ind w:left="284" w:hanging="284"/>
        <w:rPr>
          <w:b w:val="0"/>
          <w:bCs/>
          <w:sz w:val="24"/>
          <w:szCs w:val="24"/>
        </w:rPr>
      </w:pPr>
      <w:r>
        <w:rPr>
          <w:rFonts w:asciiTheme="minorBidi" w:hAnsiTheme="minorBidi"/>
          <w:b w:val="0"/>
          <w:bCs/>
          <w:sz w:val="24"/>
          <w:szCs w:val="24"/>
        </w:rPr>
        <w:t xml:space="preserve">Teacher Qualification: </w:t>
      </w:r>
    </w:p>
    <w:p w14:paraId="1944A044">
      <w:pPr>
        <w:pStyle w:val="11"/>
        <w:numPr>
          <w:ilvl w:val="0"/>
          <w:numId w:val="4"/>
        </w:numPr>
        <w:ind w:left="284" w:leftChars="0" w:hanging="284" w:firstLineChars="0"/>
        <w:rPr>
          <w:b w:val="0"/>
          <w:bCs/>
          <w:sz w:val="24"/>
          <w:szCs w:val="24"/>
        </w:rPr>
      </w:pPr>
      <w:r>
        <w:rPr>
          <w:rFonts w:eastAsiaTheme="minorEastAsia"/>
          <w:b w:val="0"/>
          <w:bCs/>
          <w:sz w:val="24"/>
          <w:szCs w:val="24"/>
        </w:rPr>
        <w:t>BSc/BE Engineering</w:t>
      </w:r>
      <w:r>
        <w:rPr>
          <w:rFonts w:hint="default" w:eastAsiaTheme="minorEastAsia"/>
          <w:b w:val="0"/>
          <w:bCs/>
          <w:sz w:val="24"/>
          <w:szCs w:val="24"/>
          <w:lang w:val="en-US"/>
        </w:rPr>
        <w:t xml:space="preserve"> </w:t>
      </w:r>
      <w:r>
        <w:rPr>
          <w:rFonts w:eastAsiaTheme="minorEastAsia"/>
          <w:b w:val="0"/>
          <w:bCs/>
          <w:sz w:val="24"/>
          <w:szCs w:val="24"/>
        </w:rPr>
        <w:t>(Electrical/ Electronics)</w:t>
      </w:r>
      <w:r>
        <w:rPr>
          <w:rFonts w:hint="default" w:eastAsiaTheme="minorEastAsia"/>
          <w:b w:val="0"/>
          <w:bCs/>
          <w:sz w:val="24"/>
          <w:szCs w:val="24"/>
          <w:lang w:val="en-US"/>
        </w:rPr>
        <w:t xml:space="preserve"> </w:t>
      </w:r>
      <w:r>
        <w:rPr>
          <w:b w:val="0"/>
          <w:bCs/>
          <w:sz w:val="24"/>
          <w:szCs w:val="24"/>
        </w:rPr>
        <w:t xml:space="preserve">with </w:t>
      </w:r>
      <w:r>
        <w:rPr>
          <w:rFonts w:hint="default"/>
          <w:b w:val="0"/>
          <w:bCs/>
          <w:sz w:val="24"/>
          <w:szCs w:val="24"/>
          <w:lang w:val="en-US"/>
        </w:rPr>
        <w:t>1-</w:t>
      </w:r>
      <w:r>
        <w:rPr>
          <w:b w:val="0"/>
          <w:bCs/>
          <w:sz w:val="24"/>
          <w:szCs w:val="24"/>
        </w:rPr>
        <w:t xml:space="preserve"> </w:t>
      </w:r>
      <w:r>
        <w:rPr>
          <w:rFonts w:hint="default"/>
          <w:b w:val="0"/>
          <w:bCs/>
          <w:sz w:val="24"/>
          <w:szCs w:val="24"/>
          <w:lang w:val="en-US"/>
        </w:rPr>
        <w:t>Y</w:t>
      </w:r>
      <w:r>
        <w:rPr>
          <w:b w:val="0"/>
          <w:bCs/>
          <w:sz w:val="24"/>
          <w:szCs w:val="24"/>
        </w:rPr>
        <w:t>ears’ experience</w:t>
      </w:r>
    </w:p>
    <w:p w14:paraId="421EF3B1">
      <w:pPr>
        <w:pStyle w:val="11"/>
        <w:numPr>
          <w:ilvl w:val="0"/>
          <w:numId w:val="0"/>
        </w:numPr>
        <w:spacing w:after="0" w:line="240" w:lineRule="auto"/>
        <w:ind w:left="360" w:leftChars="0"/>
        <w:rPr>
          <w:b w:val="0"/>
          <w:bCs/>
          <w:sz w:val="24"/>
          <w:szCs w:val="24"/>
        </w:rPr>
      </w:pPr>
    </w:p>
    <w:p w14:paraId="40C0C6A7">
      <w:pPr>
        <w:pStyle w:val="11"/>
        <w:numPr>
          <w:ilvl w:val="0"/>
          <w:numId w:val="5"/>
        </w:numPr>
        <w:spacing w:after="0" w:line="240" w:lineRule="auto"/>
        <w:rPr>
          <w:b w:val="0"/>
          <w:bCs/>
          <w:sz w:val="24"/>
          <w:szCs w:val="24"/>
        </w:rPr>
      </w:pPr>
      <w:r>
        <w:rPr>
          <w:rFonts w:eastAsiaTheme="minorEastAsia"/>
          <w:b w:val="0"/>
          <w:bCs/>
          <w:sz w:val="24"/>
          <w:szCs w:val="24"/>
        </w:rPr>
        <w:t xml:space="preserve"> B.Tech (Honour)/BS Technology </w:t>
      </w:r>
      <w:r>
        <w:rPr>
          <w:b w:val="0"/>
          <w:bCs/>
          <w:sz w:val="24"/>
          <w:szCs w:val="24"/>
        </w:rPr>
        <w:t xml:space="preserve">with </w:t>
      </w:r>
      <w:r>
        <w:rPr>
          <w:rFonts w:hint="default"/>
          <w:b w:val="0"/>
          <w:bCs/>
          <w:sz w:val="24"/>
          <w:szCs w:val="24"/>
          <w:lang w:val="en-US"/>
        </w:rPr>
        <w:t>1-Y</w:t>
      </w:r>
      <w:r>
        <w:rPr>
          <w:b w:val="0"/>
          <w:bCs/>
          <w:sz w:val="24"/>
          <w:szCs w:val="24"/>
        </w:rPr>
        <w:t>ears’ experience</w:t>
      </w:r>
    </w:p>
    <w:p w14:paraId="584CE002">
      <w:pPr>
        <w:pStyle w:val="11"/>
        <w:spacing w:after="0" w:line="240" w:lineRule="auto"/>
        <w:rPr>
          <w:rFonts w:eastAsiaTheme="minorEastAsia"/>
          <w:b w:val="0"/>
          <w:bCs/>
          <w:sz w:val="24"/>
          <w:szCs w:val="24"/>
        </w:rPr>
      </w:pPr>
      <w:r>
        <w:rPr>
          <w:rFonts w:eastAsiaTheme="minorEastAsia"/>
          <w:b w:val="0"/>
          <w:bCs/>
          <w:sz w:val="24"/>
          <w:szCs w:val="24"/>
        </w:rPr>
        <w:t>(Electrical/ Electronics)</w:t>
      </w:r>
    </w:p>
    <w:p w14:paraId="373FF329">
      <w:pPr>
        <w:pStyle w:val="11"/>
        <w:numPr>
          <w:ilvl w:val="0"/>
          <w:numId w:val="0"/>
        </w:numPr>
        <w:spacing w:line="360" w:lineRule="auto"/>
        <w:ind w:leftChars="0"/>
        <w:rPr>
          <w:rFonts w:asciiTheme="minorBidi" w:hAnsiTheme="minorBidi"/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Diploma of Associate Engineers (DAE</w:t>
      </w:r>
      <w:r>
        <w:rPr>
          <w:rFonts w:hint="default"/>
          <w:b w:val="0"/>
          <w:bCs/>
          <w:sz w:val="24"/>
          <w:szCs w:val="24"/>
          <w:lang w:val="en-US"/>
        </w:rPr>
        <w:t xml:space="preserve"> in </w:t>
      </w:r>
      <w:r>
        <w:rPr>
          <w:b w:val="0"/>
          <w:bCs/>
          <w:sz w:val="24"/>
          <w:szCs w:val="24"/>
        </w:rPr>
        <w:t xml:space="preserve">Electrical/ Electronic </w:t>
      </w:r>
      <w:r>
        <w:rPr>
          <w:rFonts w:hint="default"/>
          <w:b w:val="0"/>
          <w:bCs/>
          <w:sz w:val="24"/>
          <w:szCs w:val="24"/>
          <w:lang w:val="en-US"/>
        </w:rPr>
        <w:t>)</w:t>
      </w:r>
      <w:r>
        <w:rPr>
          <w:b w:val="0"/>
          <w:bCs/>
          <w:sz w:val="24"/>
          <w:szCs w:val="24"/>
        </w:rPr>
        <w:t xml:space="preserve">with 2 </w:t>
      </w:r>
      <w:r>
        <w:rPr>
          <w:rFonts w:hint="default"/>
          <w:b w:val="0"/>
          <w:bCs/>
          <w:sz w:val="24"/>
          <w:szCs w:val="24"/>
          <w:lang w:val="en-US"/>
        </w:rPr>
        <w:t>-Y</w:t>
      </w:r>
      <w:r>
        <w:rPr>
          <w:b w:val="0"/>
          <w:bCs/>
          <w:sz w:val="24"/>
          <w:szCs w:val="24"/>
        </w:rPr>
        <w:t>ears’ experience</w:t>
      </w:r>
    </w:p>
    <w:p w14:paraId="3AD584C8">
      <w:pPr>
        <w:pStyle w:val="11"/>
        <w:numPr>
          <w:ilvl w:val="0"/>
          <w:numId w:val="2"/>
        </w:numPr>
        <w:ind w:left="284" w:hanging="284"/>
        <w:rPr>
          <w:rFonts w:asciiTheme="minorBidi" w:hAnsiTheme="minorBidi"/>
          <w:bCs/>
          <w:sz w:val="24"/>
          <w:szCs w:val="24"/>
        </w:rPr>
      </w:pPr>
      <w:r>
        <w:rPr>
          <w:rFonts w:asciiTheme="minorBidi" w:hAnsiTheme="minorBidi"/>
          <w:bCs/>
          <w:sz w:val="24"/>
          <w:szCs w:val="24"/>
        </w:rPr>
        <w:t>Duration / Credit Hours / Contact Hours</w:t>
      </w:r>
    </w:p>
    <w:tbl>
      <w:tblPr>
        <w:tblStyle w:val="10"/>
        <w:tblW w:w="7044" w:type="dxa"/>
        <w:tblInd w:w="2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3298"/>
        <w:gridCol w:w="2042"/>
      </w:tblGrid>
      <w:tr w14:paraId="687B2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left w:val="single" w:color="auto" w:sz="4" w:space="0"/>
            </w:tcBorders>
          </w:tcPr>
          <w:p w14:paraId="26BA22C1">
            <w:pPr>
              <w:spacing w:after="0" w:line="240" w:lineRule="auto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NVQF Level</w:t>
            </w:r>
          </w:p>
        </w:tc>
        <w:tc>
          <w:tcPr>
            <w:tcW w:w="3298" w:type="dxa"/>
            <w:tcBorders>
              <w:left w:val="single" w:color="auto" w:sz="4" w:space="0"/>
            </w:tcBorders>
          </w:tcPr>
          <w:p w14:paraId="7D73FD81">
            <w:pPr>
              <w:spacing w:after="0" w:line="240" w:lineRule="auto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Contact/Learning Hours</w:t>
            </w:r>
          </w:p>
        </w:tc>
        <w:tc>
          <w:tcPr>
            <w:tcW w:w="2042" w:type="dxa"/>
            <w:tcBorders>
              <w:left w:val="single" w:color="auto" w:sz="4" w:space="0"/>
            </w:tcBorders>
          </w:tcPr>
          <w:p w14:paraId="36C18421">
            <w:pPr>
              <w:spacing w:after="0" w:line="240" w:lineRule="auto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Credit Hours</w:t>
            </w:r>
          </w:p>
        </w:tc>
      </w:tr>
      <w:tr w14:paraId="22B84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343D198D">
            <w:pPr>
              <w:spacing w:after="0" w:line="240" w:lineRule="auto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Level-2</w:t>
            </w:r>
          </w:p>
        </w:tc>
        <w:tc>
          <w:tcPr>
            <w:tcW w:w="3298" w:type="dxa"/>
          </w:tcPr>
          <w:p w14:paraId="2AF73734">
            <w:pPr>
              <w:spacing w:after="0" w:line="240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600</w:t>
            </w:r>
          </w:p>
        </w:tc>
        <w:tc>
          <w:tcPr>
            <w:tcW w:w="2042" w:type="dxa"/>
          </w:tcPr>
          <w:p w14:paraId="3411D9A6">
            <w:pPr>
              <w:spacing w:after="0" w:line="240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30</w:t>
            </w:r>
          </w:p>
        </w:tc>
      </w:tr>
      <w:tr w14:paraId="57A69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7C992A61">
            <w:pPr>
              <w:spacing w:after="0" w:line="240" w:lineRule="auto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Level-3</w:t>
            </w:r>
          </w:p>
        </w:tc>
        <w:tc>
          <w:tcPr>
            <w:tcW w:w="3298" w:type="dxa"/>
          </w:tcPr>
          <w:p w14:paraId="3035101C">
            <w:pPr>
              <w:spacing w:after="0" w:line="240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600</w:t>
            </w:r>
          </w:p>
        </w:tc>
        <w:tc>
          <w:tcPr>
            <w:tcW w:w="2042" w:type="dxa"/>
          </w:tcPr>
          <w:p w14:paraId="26DC700C">
            <w:pPr>
              <w:spacing w:after="0" w:line="240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30</w:t>
            </w:r>
          </w:p>
        </w:tc>
      </w:tr>
      <w:tr w14:paraId="4D108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720C0305">
            <w:pPr>
              <w:spacing w:after="0" w:line="240" w:lineRule="auto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Level-4</w:t>
            </w:r>
          </w:p>
        </w:tc>
        <w:tc>
          <w:tcPr>
            <w:tcW w:w="3298" w:type="dxa"/>
          </w:tcPr>
          <w:p w14:paraId="0B262570">
            <w:pPr>
              <w:spacing w:after="0" w:line="240" w:lineRule="auto"/>
              <w:jc w:val="center"/>
              <w:rPr>
                <w:rFonts w:hint="default" w:asciiTheme="minorBidi" w:hAnsiTheme="minorBidi"/>
                <w:bCs/>
                <w:sz w:val="24"/>
                <w:szCs w:val="24"/>
                <w:lang w:val="en-US"/>
              </w:rPr>
            </w:pPr>
            <w:r>
              <w:rPr>
                <w:rFonts w:hint="default" w:asciiTheme="minorBidi" w:hAnsiTheme="minorBidi"/>
                <w:bCs/>
                <w:sz w:val="24"/>
                <w:szCs w:val="24"/>
                <w:lang w:val="en-US"/>
              </w:rPr>
              <w:t>840</w:t>
            </w:r>
          </w:p>
        </w:tc>
        <w:tc>
          <w:tcPr>
            <w:tcW w:w="2042" w:type="dxa"/>
          </w:tcPr>
          <w:p w14:paraId="6949302C">
            <w:pPr>
              <w:spacing w:after="0" w:line="240" w:lineRule="auto"/>
              <w:jc w:val="center"/>
              <w:rPr>
                <w:rFonts w:hint="default" w:asciiTheme="minorBidi" w:hAnsiTheme="minorBidi"/>
                <w:bCs/>
                <w:sz w:val="24"/>
                <w:szCs w:val="24"/>
                <w:lang w:val="en-US"/>
              </w:rPr>
            </w:pPr>
            <w:r>
              <w:rPr>
                <w:rFonts w:hint="default" w:asciiTheme="minorBidi" w:hAnsiTheme="minorBidi"/>
                <w:bCs/>
                <w:sz w:val="24"/>
                <w:szCs w:val="24"/>
                <w:lang w:val="en-US"/>
              </w:rPr>
              <w:t>40</w:t>
            </w:r>
          </w:p>
        </w:tc>
      </w:tr>
    </w:tbl>
    <w:p w14:paraId="16617152">
      <w:pPr>
        <w:pStyle w:val="11"/>
        <w:numPr>
          <w:ilvl w:val="0"/>
          <w:numId w:val="0"/>
        </w:numPr>
        <w:ind w:leftChars="0"/>
        <w:rPr>
          <w:rFonts w:asciiTheme="minorBidi" w:hAnsiTheme="minorBidi"/>
          <w:bCs/>
          <w:sz w:val="24"/>
          <w:szCs w:val="24"/>
        </w:rPr>
      </w:pPr>
    </w:p>
    <w:p w14:paraId="3C5E1168">
      <w:pPr>
        <w:pStyle w:val="11"/>
        <w:numPr>
          <w:ilvl w:val="0"/>
          <w:numId w:val="0"/>
        </w:numPr>
        <w:spacing w:before="240"/>
        <w:ind w:leftChars="0"/>
        <w:rPr>
          <w:rFonts w:asciiTheme="minorBidi" w:hAnsiTheme="minorBidi"/>
          <w:bCs/>
          <w:sz w:val="24"/>
          <w:szCs w:val="24"/>
        </w:rPr>
      </w:pPr>
    </w:p>
    <w:p w14:paraId="4CEC4152">
      <w:pPr>
        <w:pStyle w:val="11"/>
        <w:numPr>
          <w:ilvl w:val="0"/>
          <w:numId w:val="2"/>
        </w:numPr>
        <w:spacing w:before="240"/>
        <w:ind w:left="284" w:hanging="284"/>
        <w:rPr>
          <w:rFonts w:asciiTheme="minorBidi" w:hAnsiTheme="minorBidi"/>
          <w:bCs/>
          <w:sz w:val="24"/>
          <w:szCs w:val="24"/>
        </w:rPr>
      </w:pPr>
      <w:r>
        <w:rPr>
          <w:rFonts w:asciiTheme="minorBidi" w:hAnsiTheme="minorBidi"/>
          <w:bCs/>
          <w:sz w:val="24"/>
          <w:szCs w:val="24"/>
        </w:rPr>
        <w:t>List of Competencies/Modules</w:t>
      </w:r>
    </w:p>
    <w:tbl>
      <w:tblPr>
        <w:tblStyle w:val="10"/>
        <w:tblpPr w:leftFromText="180" w:rightFromText="180" w:vertAnchor="text" w:tblpY="1"/>
        <w:tblOverlap w:val="never"/>
        <w:tblW w:w="19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9"/>
        <w:gridCol w:w="17311"/>
      </w:tblGrid>
      <w:tr w14:paraId="0E7C5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889" w:type="dxa"/>
            <w:vAlign w:val="center"/>
          </w:tcPr>
          <w:p w14:paraId="76C11FB2">
            <w:pPr>
              <w:spacing w:after="0" w:line="240" w:lineRule="auto"/>
              <w:rPr>
                <w:rFonts w:hint="default" w:asciiTheme="minorBidi" w:hAnsiTheme="minorBidi"/>
                <w:b/>
                <w:sz w:val="24"/>
                <w:szCs w:val="24"/>
                <w:lang w:val="en-US"/>
              </w:rPr>
            </w:pPr>
            <w:r>
              <w:rPr>
                <w:rFonts w:hint="default" w:asciiTheme="minorBidi" w:hAnsiTheme="minorBidi"/>
                <w:b/>
                <w:sz w:val="24"/>
                <w:szCs w:val="24"/>
                <w:lang w:val="en-US"/>
              </w:rPr>
              <w:t>S#</w:t>
            </w:r>
          </w:p>
        </w:tc>
        <w:tc>
          <w:tcPr>
            <w:tcW w:w="17311" w:type="dxa"/>
            <w:vAlign w:val="center"/>
          </w:tcPr>
          <w:p w14:paraId="3393DF18">
            <w:pPr>
              <w:spacing w:after="0" w:line="240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Competency Standards/ Modules</w:t>
            </w:r>
          </w:p>
        </w:tc>
      </w:tr>
      <w:tr w14:paraId="2653C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89" w:type="dxa"/>
            <w:vAlign w:val="center"/>
          </w:tcPr>
          <w:p w14:paraId="77BD3B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eastAsiaTheme="minorEastAsia"/>
                <w:b/>
                <w:bCs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0713E&amp;E3701</w:t>
            </w:r>
          </w:p>
        </w:tc>
        <w:tc>
          <w:tcPr>
            <w:tcW w:w="17311" w:type="dxa"/>
            <w:vAlign w:val="center"/>
          </w:tcPr>
          <w:p w14:paraId="49CBB10B">
            <w:pPr>
              <w:pStyle w:val="11"/>
              <w:numPr>
                <w:ilvl w:val="0"/>
                <w:numId w:val="0"/>
              </w:numPr>
              <w:spacing w:after="0" w:line="240" w:lineRule="auto"/>
              <w:ind w:left="90" w:leftChars="0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</w:rPr>
              <w:t>Maintain Safe Working Environment of Microgrid</w:t>
            </w:r>
          </w:p>
        </w:tc>
      </w:tr>
      <w:tr w14:paraId="76DA8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89" w:type="dxa"/>
            <w:vAlign w:val="center"/>
          </w:tcPr>
          <w:p w14:paraId="2A8A55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eastAsiaTheme="minorEastAsia"/>
                <w:b/>
                <w:bCs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0713E&amp;E3702</w:t>
            </w:r>
          </w:p>
        </w:tc>
        <w:tc>
          <w:tcPr>
            <w:tcW w:w="17311" w:type="dxa"/>
            <w:vAlign w:val="center"/>
          </w:tcPr>
          <w:p w14:paraId="1035B12B">
            <w:pPr>
              <w:pStyle w:val="11"/>
              <w:numPr>
                <w:ilvl w:val="0"/>
                <w:numId w:val="0"/>
              </w:numPr>
              <w:spacing w:after="0" w:line="240" w:lineRule="auto"/>
              <w:ind w:left="90" w:leftChars="0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</w:rPr>
              <w:t>Maintain Equipment/ Machines at Microgrid station</w:t>
            </w:r>
          </w:p>
        </w:tc>
      </w:tr>
      <w:tr w14:paraId="2D44B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89" w:type="dxa"/>
            <w:vAlign w:val="center"/>
          </w:tcPr>
          <w:p w14:paraId="2DEF883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eastAsiaTheme="minorEastAsia"/>
                <w:b/>
                <w:bCs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0713E&amp;E3703</w:t>
            </w:r>
          </w:p>
        </w:tc>
        <w:tc>
          <w:tcPr>
            <w:tcW w:w="17311" w:type="dxa"/>
            <w:vAlign w:val="center"/>
          </w:tcPr>
          <w:p w14:paraId="6F29AFA8">
            <w:pPr>
              <w:pStyle w:val="11"/>
              <w:numPr>
                <w:ilvl w:val="0"/>
                <w:numId w:val="0"/>
              </w:numPr>
              <w:spacing w:after="0" w:line="240" w:lineRule="auto"/>
              <w:ind w:left="90" w:leftChars="0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</w:rPr>
              <w:t>Operate Microgrid in line with the SOP’s</w:t>
            </w:r>
          </w:p>
        </w:tc>
      </w:tr>
      <w:tr w14:paraId="6AD17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89" w:type="dxa"/>
            <w:vAlign w:val="center"/>
          </w:tcPr>
          <w:p w14:paraId="3C44CC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eastAsiaTheme="minorEastAsia"/>
                <w:b/>
                <w:bCs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0713E&amp;E3704</w:t>
            </w:r>
          </w:p>
        </w:tc>
        <w:tc>
          <w:tcPr>
            <w:tcW w:w="17311" w:type="dxa"/>
            <w:vAlign w:val="center"/>
          </w:tcPr>
          <w:p w14:paraId="198A5452">
            <w:pPr>
              <w:pStyle w:val="11"/>
              <w:numPr>
                <w:ilvl w:val="0"/>
                <w:numId w:val="0"/>
              </w:numPr>
              <w:spacing w:after="0" w:line="240" w:lineRule="auto"/>
              <w:ind w:left="90" w:leftChars="0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</w:rPr>
              <w:t>Control Operation of Microgrid</w:t>
            </w:r>
          </w:p>
        </w:tc>
      </w:tr>
      <w:tr w14:paraId="0D05A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89" w:type="dxa"/>
            <w:vAlign w:val="center"/>
          </w:tcPr>
          <w:p w14:paraId="5E400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eastAsiaTheme="minorEastAsia"/>
                <w:b/>
                <w:bCs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0713E&amp;E3705</w:t>
            </w:r>
          </w:p>
        </w:tc>
        <w:tc>
          <w:tcPr>
            <w:tcW w:w="17311" w:type="dxa"/>
            <w:vAlign w:val="center"/>
          </w:tcPr>
          <w:p w14:paraId="270F3233">
            <w:pPr>
              <w:pStyle w:val="11"/>
              <w:numPr>
                <w:ilvl w:val="0"/>
                <w:numId w:val="0"/>
              </w:numPr>
              <w:spacing w:after="0" w:line="240" w:lineRule="auto"/>
              <w:ind w:left="90" w:leftChars="0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Perform Data Monitoring of Microgrid  </w:t>
            </w:r>
          </w:p>
        </w:tc>
      </w:tr>
      <w:tr w14:paraId="1FA3C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89" w:type="dxa"/>
            <w:vAlign w:val="center"/>
          </w:tcPr>
          <w:p w14:paraId="4221F4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eastAsiaTheme="minorEastAsia"/>
                <w:b/>
                <w:bCs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0713E&amp;E3706</w:t>
            </w:r>
          </w:p>
        </w:tc>
        <w:tc>
          <w:tcPr>
            <w:tcW w:w="17311" w:type="dxa"/>
            <w:vAlign w:val="center"/>
          </w:tcPr>
          <w:p w14:paraId="5940A26B">
            <w:pPr>
              <w:pStyle w:val="11"/>
              <w:numPr>
                <w:ilvl w:val="0"/>
                <w:numId w:val="0"/>
              </w:numPr>
              <w:spacing w:after="0" w:line="240" w:lineRule="auto"/>
              <w:ind w:left="90" w:leftChars="0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Manage Power Generation </w:t>
            </w:r>
          </w:p>
        </w:tc>
      </w:tr>
      <w:tr w14:paraId="2C762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89" w:type="dxa"/>
            <w:vAlign w:val="center"/>
          </w:tcPr>
          <w:p w14:paraId="2037BE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eastAsiaTheme="minorEastAsia"/>
                <w:b/>
                <w:bCs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0713E&amp;E3707</w:t>
            </w:r>
          </w:p>
        </w:tc>
        <w:tc>
          <w:tcPr>
            <w:tcW w:w="17311" w:type="dxa"/>
            <w:vAlign w:val="center"/>
          </w:tcPr>
          <w:p w14:paraId="7EB62353">
            <w:pPr>
              <w:pStyle w:val="11"/>
              <w:numPr>
                <w:ilvl w:val="0"/>
                <w:numId w:val="0"/>
              </w:numPr>
              <w:spacing w:after="0" w:line="240" w:lineRule="auto"/>
              <w:ind w:left="90" w:leftChars="0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</w:rPr>
              <w:t>Manage Load dispatching</w:t>
            </w:r>
          </w:p>
        </w:tc>
      </w:tr>
      <w:tr w14:paraId="74969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89" w:type="dxa"/>
            <w:vAlign w:val="center"/>
          </w:tcPr>
          <w:p w14:paraId="627041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eastAsiaTheme="minorEastAsia"/>
                <w:b/>
                <w:bCs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0713E&amp;E3708</w:t>
            </w:r>
          </w:p>
        </w:tc>
        <w:tc>
          <w:tcPr>
            <w:tcW w:w="17311" w:type="dxa"/>
            <w:vAlign w:val="center"/>
          </w:tcPr>
          <w:p w14:paraId="5F4BA8C6">
            <w:pPr>
              <w:pStyle w:val="11"/>
              <w:numPr>
                <w:ilvl w:val="0"/>
                <w:numId w:val="0"/>
              </w:numPr>
              <w:spacing w:after="0" w:line="240" w:lineRule="auto"/>
              <w:ind w:left="90" w:leftChars="0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</w:rPr>
              <w:t>Manage Load Stability</w:t>
            </w:r>
          </w:p>
        </w:tc>
      </w:tr>
      <w:tr w14:paraId="2260D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89" w:type="dxa"/>
            <w:vAlign w:val="center"/>
          </w:tcPr>
          <w:p w14:paraId="430D4AA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eastAsiaTheme="minorEastAsia"/>
                <w:b/>
                <w:bCs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0713E&amp;E3709</w:t>
            </w:r>
          </w:p>
        </w:tc>
        <w:tc>
          <w:tcPr>
            <w:tcW w:w="17311" w:type="dxa"/>
            <w:vAlign w:val="center"/>
          </w:tcPr>
          <w:p w14:paraId="776CC224">
            <w:pPr>
              <w:pStyle w:val="11"/>
              <w:numPr>
                <w:ilvl w:val="0"/>
                <w:numId w:val="0"/>
              </w:numPr>
              <w:spacing w:after="0" w:line="240" w:lineRule="auto"/>
              <w:ind w:left="90" w:leftChars="0"/>
              <w:rPr>
                <w:rFonts w:ascii="Arial" w:hAnsi="Arial" w:eastAsia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</w:rPr>
              <w:t>Maintain Inventory of Microgrid System</w:t>
            </w:r>
          </w:p>
        </w:tc>
      </w:tr>
      <w:tr w14:paraId="14BDD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89" w:type="dxa"/>
            <w:vAlign w:val="center"/>
          </w:tcPr>
          <w:p w14:paraId="7B4FC8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eastAsiaTheme="minorEastAsia"/>
                <w:b/>
                <w:bCs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0713E&amp;E3710</w:t>
            </w:r>
          </w:p>
        </w:tc>
        <w:tc>
          <w:tcPr>
            <w:tcW w:w="17311" w:type="dxa"/>
            <w:vAlign w:val="center"/>
          </w:tcPr>
          <w:p w14:paraId="5672FF6D">
            <w:pPr>
              <w:pStyle w:val="11"/>
              <w:numPr>
                <w:ilvl w:val="0"/>
                <w:numId w:val="0"/>
              </w:numPr>
              <w:spacing w:after="0" w:line="240" w:lineRule="auto"/>
              <w:ind w:left="90" w:leftChars="0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</w:rPr>
              <w:t>Perform trouble shooting of Microgrid station</w:t>
            </w:r>
          </w:p>
        </w:tc>
      </w:tr>
      <w:tr w14:paraId="3EC30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89" w:type="dxa"/>
            <w:vAlign w:val="center"/>
          </w:tcPr>
          <w:p w14:paraId="7A5DD7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eastAsiaTheme="minorEastAsia"/>
                <w:b/>
                <w:bCs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0713E&amp;E3711</w:t>
            </w:r>
          </w:p>
        </w:tc>
        <w:tc>
          <w:tcPr>
            <w:tcW w:w="17311" w:type="dxa"/>
            <w:vAlign w:val="center"/>
          </w:tcPr>
          <w:p w14:paraId="5F75A18A">
            <w:pPr>
              <w:pStyle w:val="11"/>
              <w:numPr>
                <w:ilvl w:val="0"/>
                <w:numId w:val="0"/>
              </w:numPr>
              <w:spacing w:after="0" w:line="240" w:lineRule="auto"/>
              <w:ind w:left="90" w:leftChars="0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</w:rPr>
              <w:t>Develop Entrepreneurship/Business</w:t>
            </w:r>
          </w:p>
        </w:tc>
      </w:tr>
      <w:tr w14:paraId="09AE6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89" w:type="dxa"/>
            <w:vAlign w:val="center"/>
          </w:tcPr>
          <w:p w14:paraId="7BBF9784">
            <w:pPr>
              <w:jc w:val="center"/>
              <w:rPr>
                <w:rFonts w:hint="default" w:ascii="Arial" w:hAnsi="Arial" w:cs="Arial"/>
                <w:lang w:val="en-US"/>
              </w:rPr>
            </w:pPr>
            <w:r>
              <w:rPr>
                <w:rFonts w:ascii="Arial" w:hAnsi="Arial" w:cs="Arial" w:eastAsiaTheme="minorEastAsia"/>
                <w:b/>
                <w:bCs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0713E&amp;E37</w:t>
            </w:r>
            <w:r>
              <w:rPr>
                <w:rFonts w:hint="default" w:ascii="Arial" w:hAnsi="Arial" w:cs="Arial" w:eastAsiaTheme="minorEastAsia"/>
                <w:b/>
                <w:bCs/>
                <w:color w:val="0D0D0D" w:themeColor="text1" w:themeTint="F2"/>
                <w:sz w:val="22"/>
                <w:szCs w:val="22"/>
                <w:lang w:val="en-US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12</w:t>
            </w:r>
          </w:p>
        </w:tc>
        <w:tc>
          <w:tcPr>
            <w:tcW w:w="17311" w:type="dxa"/>
            <w:vAlign w:val="center"/>
          </w:tcPr>
          <w:p w14:paraId="0ED482E6">
            <w:pPr>
              <w:pStyle w:val="11"/>
              <w:numPr>
                <w:ilvl w:val="0"/>
                <w:numId w:val="0"/>
              </w:numPr>
              <w:spacing w:after="0" w:line="240" w:lineRule="auto"/>
              <w:ind w:left="90" w:leftChars="0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</w:rPr>
              <w:t>On-Job Training/Project</w:t>
            </w:r>
          </w:p>
        </w:tc>
      </w:tr>
    </w:tbl>
    <w:p w14:paraId="0741BE9A">
      <w:pPr>
        <w:pStyle w:val="11"/>
        <w:numPr>
          <w:ilvl w:val="0"/>
          <w:numId w:val="2"/>
        </w:numPr>
        <w:spacing w:before="240"/>
        <w:ind w:left="284" w:hanging="284"/>
        <w:rPr>
          <w:rFonts w:asciiTheme="minorBidi" w:hAnsiTheme="minorBidi"/>
          <w:bCs/>
          <w:sz w:val="24"/>
          <w:szCs w:val="24"/>
        </w:rPr>
      </w:pPr>
      <w:r>
        <w:rPr>
          <w:rFonts w:asciiTheme="minorBidi" w:hAnsiTheme="minorBidi"/>
          <w:bCs/>
          <w:sz w:val="24"/>
          <w:szCs w:val="24"/>
        </w:rPr>
        <w:t xml:space="preserve">Class / Workshop Size/ Dimension (25 Students Capacity) </w:t>
      </w:r>
    </w:p>
    <w:tbl>
      <w:tblPr>
        <w:tblStyle w:val="10"/>
        <w:tblpPr w:leftFromText="180" w:rightFromText="180" w:vertAnchor="text" w:tblpY="1"/>
        <w:tblOverlap w:val="never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2610"/>
        <w:gridCol w:w="3330"/>
      </w:tblGrid>
      <w:tr w14:paraId="517FD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28" w:type="dxa"/>
          </w:tcPr>
          <w:p w14:paraId="3A5356DF">
            <w:pPr>
              <w:spacing w:after="0" w:line="240" w:lineRule="auto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2610" w:type="dxa"/>
          </w:tcPr>
          <w:p w14:paraId="2A386B7A">
            <w:pPr>
              <w:spacing w:after="0" w:line="240" w:lineRule="auto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3330" w:type="dxa"/>
          </w:tcPr>
          <w:p w14:paraId="0EA5536B">
            <w:pPr>
              <w:spacing w:after="0" w:line="240" w:lineRule="auto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Size/Dimensions(feet)</w:t>
            </w:r>
          </w:p>
        </w:tc>
      </w:tr>
      <w:tr w14:paraId="030FF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</w:tcPr>
          <w:p w14:paraId="3E8EB058">
            <w:pPr>
              <w:spacing w:after="0" w:line="240" w:lineRule="auto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610" w:type="dxa"/>
          </w:tcPr>
          <w:p w14:paraId="7D5C97F0">
            <w:pPr>
              <w:spacing w:after="0" w:line="240" w:lineRule="auto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31C7332E">
            <w:pPr>
              <w:spacing w:after="0" w:line="240" w:lineRule="auto"/>
              <w:rPr>
                <w:rFonts w:hint="default" w:asciiTheme="minorBidi" w:hAnsiTheme="minorBidi"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rFonts w:hint="default" w:asciiTheme="minorBidi" w:hAnsiTheme="minorBidi"/>
                <w:bCs/>
                <w:color w:val="auto"/>
                <w:sz w:val="24"/>
                <w:szCs w:val="24"/>
                <w:lang w:val="en-US"/>
              </w:rPr>
              <w:t>As per Qualifications Awarding Bodies Standards</w:t>
            </w:r>
          </w:p>
        </w:tc>
      </w:tr>
      <w:tr w14:paraId="22917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</w:tcPr>
          <w:p w14:paraId="16BE6E13">
            <w:pPr>
              <w:spacing w:after="0" w:line="240" w:lineRule="auto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610" w:type="dxa"/>
          </w:tcPr>
          <w:p w14:paraId="3280BADE">
            <w:pPr>
              <w:spacing w:after="0" w:line="240" w:lineRule="auto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11201474">
            <w:pPr>
              <w:spacing w:after="0" w:line="240" w:lineRule="auto"/>
              <w:rPr>
                <w:rFonts w:hint="default" w:asciiTheme="minorBidi" w:hAnsiTheme="minorBidi"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rFonts w:hint="default" w:asciiTheme="minorBidi" w:hAnsiTheme="minorBidi"/>
                <w:bCs/>
                <w:color w:val="auto"/>
                <w:sz w:val="24"/>
                <w:szCs w:val="24"/>
                <w:lang w:val="en-US"/>
              </w:rPr>
              <w:t>As per Qaulifications Awarding Bodies Standards</w:t>
            </w:r>
          </w:p>
        </w:tc>
      </w:tr>
      <w:tr w14:paraId="2A05B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</w:tcPr>
          <w:p w14:paraId="42329833">
            <w:pPr>
              <w:spacing w:after="0" w:line="240" w:lineRule="auto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610" w:type="dxa"/>
          </w:tcPr>
          <w:p w14:paraId="4776B714">
            <w:pPr>
              <w:spacing w:after="0" w:line="240" w:lineRule="auto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NA</w:t>
            </w:r>
          </w:p>
        </w:tc>
        <w:tc>
          <w:tcPr>
            <w:tcW w:w="3330" w:type="dxa"/>
          </w:tcPr>
          <w:p w14:paraId="77A2A566">
            <w:pPr>
              <w:spacing w:after="0" w:line="240" w:lineRule="auto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NA</w:t>
            </w:r>
          </w:p>
        </w:tc>
      </w:tr>
    </w:tbl>
    <w:p w14:paraId="785FEA89">
      <w:pPr>
        <w:pStyle w:val="11"/>
        <w:numPr>
          <w:ilvl w:val="0"/>
          <w:numId w:val="0"/>
        </w:numPr>
        <w:spacing w:before="240"/>
        <w:ind w:leftChars="0"/>
        <w:rPr>
          <w:rFonts w:asciiTheme="minorBidi" w:hAnsiTheme="minorBidi"/>
          <w:bCs/>
          <w:sz w:val="24"/>
          <w:szCs w:val="24"/>
        </w:rPr>
      </w:pPr>
    </w:p>
    <w:p w14:paraId="21150467">
      <w:pPr>
        <w:pStyle w:val="11"/>
        <w:numPr>
          <w:ilvl w:val="0"/>
          <w:numId w:val="2"/>
        </w:numPr>
        <w:spacing w:before="240"/>
        <w:ind w:left="284" w:hanging="284"/>
        <w:rPr>
          <w:rFonts w:asciiTheme="minorBidi" w:hAnsiTheme="minorBidi"/>
          <w:bCs/>
          <w:sz w:val="24"/>
          <w:szCs w:val="24"/>
        </w:rPr>
      </w:pPr>
      <w:r>
        <w:rPr>
          <w:rFonts w:asciiTheme="minorBidi" w:hAnsiTheme="minorBidi"/>
          <w:bCs/>
          <w:sz w:val="24"/>
          <w:szCs w:val="24"/>
        </w:rPr>
        <w:t>Machinery / Lab Equipment (with quantity/25 Students)</w:t>
      </w:r>
      <w:r>
        <w:rPr>
          <w:rFonts w:hint="default" w:asciiTheme="minorBidi" w:hAnsiTheme="minorBidi"/>
          <w:bCs/>
          <w:sz w:val="24"/>
          <w:szCs w:val="24"/>
          <w:lang w:val="en-US"/>
        </w:rPr>
        <w:t xml:space="preserve"> 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7408"/>
        <w:gridCol w:w="1116"/>
      </w:tblGrid>
      <w:tr w14:paraId="0EC17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tblHeader/>
        </w:trPr>
        <w:tc>
          <w:tcPr>
            <w:tcW w:w="718" w:type="dxa"/>
            <w:shd w:val="clear" w:color="auto" w:fill="auto"/>
            <w:vAlign w:val="center"/>
          </w:tcPr>
          <w:p w14:paraId="11FC1188">
            <w:pPr>
              <w:jc w:val="center"/>
              <w:rPr>
                <w:rFonts w:ascii="Arial" w:hAnsi="Arial" w:cs="Arial" w:eastAsiaTheme="minorEastAsia"/>
                <w:b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b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S.No</w:t>
            </w:r>
          </w:p>
        </w:tc>
        <w:tc>
          <w:tcPr>
            <w:tcW w:w="7895" w:type="dxa"/>
            <w:shd w:val="clear" w:color="auto" w:fill="auto"/>
            <w:vAlign w:val="center"/>
          </w:tcPr>
          <w:p w14:paraId="0E3952F8">
            <w:pPr>
              <w:jc w:val="both"/>
              <w:rPr>
                <w:rFonts w:ascii="Arial" w:hAnsi="Arial" w:cs="Arial" w:eastAsiaTheme="minorEastAsia"/>
                <w:b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b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Items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30AF49">
            <w:pPr>
              <w:jc w:val="center"/>
              <w:rPr>
                <w:rFonts w:ascii="Arial" w:hAnsi="Arial" w:cs="Arial" w:eastAsiaTheme="minorEastAsia"/>
                <w:b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b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Quantity</w:t>
            </w:r>
          </w:p>
        </w:tc>
      </w:tr>
      <w:tr w14:paraId="05D73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2E01833F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7895" w:type="dxa"/>
            <w:shd w:val="clear" w:color="auto" w:fill="auto"/>
          </w:tcPr>
          <w:p w14:paraId="0B14D657">
            <w:pPr>
              <w:keepNext/>
              <w:keepLines/>
              <w:ind w:right="27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Personal Protective Equipment’s (PPEs) (Safety Gloves (upto rated 2kV&amp;18kV), Safety Helmets, Safety Glasses, Arc Flash Suit, Safety Shoes, Full Body Harness, Safety Belt, Ear Plugs, Ear Moff, Apron, Safety Jacket)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6F81E7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>25 Sets</w:t>
            </w:r>
          </w:p>
        </w:tc>
      </w:tr>
      <w:tr w14:paraId="21941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2CED556A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</w:p>
        </w:tc>
        <w:tc>
          <w:tcPr>
            <w:tcW w:w="7895" w:type="dxa"/>
            <w:shd w:val="clear" w:color="auto" w:fill="auto"/>
          </w:tcPr>
          <w:p w14:paraId="27F28D77">
            <w:pPr>
              <w:keepNext/>
              <w:keepLines/>
              <w:ind w:right="27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Fire Extinguishers (CO</w:t>
            </w:r>
            <w:r>
              <w:rPr>
                <w:rFonts w:ascii="Arial" w:hAnsi="Arial" w:eastAsia="Times New Roman" w:cs="Arial"/>
                <w:sz w:val="22"/>
                <w:szCs w:val="22"/>
                <w:vertAlign w:val="subscript"/>
              </w:rPr>
              <w:t>2</w:t>
            </w:r>
            <w:r>
              <w:rPr>
                <w:rFonts w:ascii="Arial" w:hAnsi="Arial" w:eastAsia="Times New Roman" w:cs="Arial"/>
                <w:sz w:val="22"/>
                <w:szCs w:val="22"/>
              </w:rPr>
              <w:t>, DCP)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F29CC6C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05 Nos </w:t>
            </w:r>
          </w:p>
        </w:tc>
      </w:tr>
      <w:tr w14:paraId="706A9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4A006B5A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</w:t>
            </w:r>
          </w:p>
        </w:tc>
        <w:tc>
          <w:tcPr>
            <w:tcW w:w="7895" w:type="dxa"/>
            <w:shd w:val="clear" w:color="auto" w:fill="auto"/>
          </w:tcPr>
          <w:p w14:paraId="0D233922">
            <w:pPr>
              <w:keepNext/>
              <w:keepLines/>
              <w:ind w:right="27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Fire Hydrants</w:t>
            </w:r>
          </w:p>
        </w:tc>
        <w:tc>
          <w:tcPr>
            <w:tcW w:w="1117" w:type="dxa"/>
            <w:shd w:val="clear" w:color="auto" w:fill="auto"/>
          </w:tcPr>
          <w:p w14:paraId="1B53943C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02 Nos </w:t>
            </w:r>
          </w:p>
        </w:tc>
      </w:tr>
      <w:tr w14:paraId="1FD39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43EA5902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</w:t>
            </w:r>
          </w:p>
        </w:tc>
        <w:tc>
          <w:tcPr>
            <w:tcW w:w="7895" w:type="dxa"/>
            <w:shd w:val="clear" w:color="auto" w:fill="auto"/>
          </w:tcPr>
          <w:p w14:paraId="10658443">
            <w:pPr>
              <w:keepNext/>
              <w:keepLines/>
              <w:ind w:right="27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Fire Ball Extinguisher</w:t>
            </w:r>
          </w:p>
        </w:tc>
        <w:tc>
          <w:tcPr>
            <w:tcW w:w="1117" w:type="dxa"/>
            <w:shd w:val="clear" w:color="auto" w:fill="auto"/>
          </w:tcPr>
          <w:p w14:paraId="218FAC59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02 Nos </w:t>
            </w:r>
          </w:p>
        </w:tc>
      </w:tr>
      <w:tr w14:paraId="3DDDF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13C944F5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</w:t>
            </w:r>
          </w:p>
        </w:tc>
        <w:tc>
          <w:tcPr>
            <w:tcW w:w="7895" w:type="dxa"/>
            <w:shd w:val="clear" w:color="auto" w:fill="auto"/>
          </w:tcPr>
          <w:p w14:paraId="2B671DE2">
            <w:pPr>
              <w:keepNext/>
              <w:keepLines/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Fire Blankets</w:t>
            </w:r>
          </w:p>
        </w:tc>
        <w:tc>
          <w:tcPr>
            <w:tcW w:w="1117" w:type="dxa"/>
            <w:shd w:val="clear" w:color="auto" w:fill="auto"/>
          </w:tcPr>
          <w:p w14:paraId="2DF22764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25 Nos </w:t>
            </w:r>
          </w:p>
        </w:tc>
      </w:tr>
      <w:tr w14:paraId="32E9F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07FF6A62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</w:t>
            </w:r>
          </w:p>
        </w:tc>
        <w:tc>
          <w:tcPr>
            <w:tcW w:w="7895" w:type="dxa"/>
            <w:shd w:val="clear" w:color="auto" w:fill="auto"/>
          </w:tcPr>
          <w:p w14:paraId="6CA0F329">
            <w:pPr>
              <w:keepNext/>
              <w:keepLines/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Sand Buckets</w:t>
            </w:r>
          </w:p>
        </w:tc>
        <w:tc>
          <w:tcPr>
            <w:tcW w:w="1117" w:type="dxa"/>
            <w:shd w:val="clear" w:color="auto" w:fill="auto"/>
          </w:tcPr>
          <w:p w14:paraId="759D699F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68D8C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53D5FAED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7</w:t>
            </w:r>
          </w:p>
        </w:tc>
        <w:tc>
          <w:tcPr>
            <w:tcW w:w="7895" w:type="dxa"/>
            <w:shd w:val="clear" w:color="auto" w:fill="auto"/>
          </w:tcPr>
          <w:p w14:paraId="53083D0C">
            <w:pPr>
              <w:keepNext/>
              <w:keepLines/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First Aid Kit</w:t>
            </w:r>
          </w:p>
        </w:tc>
        <w:tc>
          <w:tcPr>
            <w:tcW w:w="1117" w:type="dxa"/>
            <w:shd w:val="clear" w:color="auto" w:fill="auto"/>
          </w:tcPr>
          <w:p w14:paraId="7E1AE539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02 Nos </w:t>
            </w:r>
          </w:p>
        </w:tc>
      </w:tr>
      <w:tr w14:paraId="39721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5EC47EC5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8</w:t>
            </w:r>
          </w:p>
        </w:tc>
        <w:tc>
          <w:tcPr>
            <w:tcW w:w="7895" w:type="dxa"/>
            <w:shd w:val="clear" w:color="auto" w:fill="auto"/>
          </w:tcPr>
          <w:p w14:paraId="33403B36">
            <w:pPr>
              <w:keepNext/>
              <w:keepLines/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Safety Mask N95</w:t>
            </w:r>
          </w:p>
        </w:tc>
        <w:tc>
          <w:tcPr>
            <w:tcW w:w="1117" w:type="dxa"/>
            <w:shd w:val="clear" w:color="auto" w:fill="auto"/>
          </w:tcPr>
          <w:p w14:paraId="422C52D2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25 Nos </w:t>
            </w:r>
          </w:p>
        </w:tc>
      </w:tr>
      <w:tr w14:paraId="03199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718" w:type="dxa"/>
            <w:shd w:val="clear" w:color="auto" w:fill="auto"/>
          </w:tcPr>
          <w:p w14:paraId="681E61A2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9</w:t>
            </w:r>
          </w:p>
        </w:tc>
        <w:tc>
          <w:tcPr>
            <w:tcW w:w="7895" w:type="dxa"/>
            <w:shd w:val="clear" w:color="auto" w:fill="auto"/>
          </w:tcPr>
          <w:p w14:paraId="709480FB">
            <w:pPr>
              <w:keepNext/>
              <w:keepLines/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Portable Temporary Ground</w:t>
            </w:r>
          </w:p>
        </w:tc>
        <w:tc>
          <w:tcPr>
            <w:tcW w:w="1117" w:type="dxa"/>
            <w:shd w:val="clear" w:color="auto" w:fill="auto"/>
          </w:tcPr>
          <w:p w14:paraId="0C250410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6CA57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0892C76F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10</w:t>
            </w:r>
          </w:p>
        </w:tc>
        <w:tc>
          <w:tcPr>
            <w:tcW w:w="7895" w:type="dxa"/>
            <w:shd w:val="clear" w:color="auto" w:fill="auto"/>
          </w:tcPr>
          <w:p w14:paraId="01F9ABE5">
            <w:pPr>
              <w:keepNext/>
              <w:keepLines/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Grounding Rods &amp; Cables</w:t>
            </w:r>
          </w:p>
        </w:tc>
        <w:tc>
          <w:tcPr>
            <w:tcW w:w="1117" w:type="dxa"/>
            <w:shd w:val="clear" w:color="auto" w:fill="auto"/>
          </w:tcPr>
          <w:p w14:paraId="62442DFF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1B23F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236B2BD3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11</w:t>
            </w:r>
          </w:p>
        </w:tc>
        <w:tc>
          <w:tcPr>
            <w:tcW w:w="7895" w:type="dxa"/>
            <w:shd w:val="clear" w:color="auto" w:fill="auto"/>
          </w:tcPr>
          <w:p w14:paraId="617D0C40">
            <w:pPr>
              <w:keepNext/>
              <w:keepLines/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Lockout/Tagout (LOTO) Kits</w:t>
            </w:r>
          </w:p>
        </w:tc>
        <w:tc>
          <w:tcPr>
            <w:tcW w:w="1117" w:type="dxa"/>
            <w:shd w:val="clear" w:color="auto" w:fill="auto"/>
          </w:tcPr>
          <w:p w14:paraId="154BE1D9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526E1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4E1C22A5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12</w:t>
            </w:r>
          </w:p>
        </w:tc>
        <w:tc>
          <w:tcPr>
            <w:tcW w:w="7895" w:type="dxa"/>
            <w:shd w:val="clear" w:color="auto" w:fill="auto"/>
          </w:tcPr>
          <w:p w14:paraId="2869FD38">
            <w:pPr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Safety Barriers &amp; Cones</w:t>
            </w:r>
          </w:p>
        </w:tc>
        <w:tc>
          <w:tcPr>
            <w:tcW w:w="1117" w:type="dxa"/>
            <w:shd w:val="clear" w:color="auto" w:fill="auto"/>
          </w:tcPr>
          <w:p w14:paraId="052408B1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22F86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6543AA46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13</w:t>
            </w:r>
          </w:p>
        </w:tc>
        <w:tc>
          <w:tcPr>
            <w:tcW w:w="7895" w:type="dxa"/>
            <w:shd w:val="clear" w:color="auto" w:fill="auto"/>
          </w:tcPr>
          <w:p w14:paraId="6FE834FD">
            <w:pPr>
              <w:keepNext/>
              <w:keepLines/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Smoke &amp; Gas Detectors</w:t>
            </w:r>
          </w:p>
        </w:tc>
        <w:tc>
          <w:tcPr>
            <w:tcW w:w="1117" w:type="dxa"/>
            <w:shd w:val="clear" w:color="auto" w:fill="auto"/>
          </w:tcPr>
          <w:p w14:paraId="3A45CDE3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05 Nos </w:t>
            </w:r>
          </w:p>
        </w:tc>
      </w:tr>
      <w:tr w14:paraId="2EDC4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2D9E8CF9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14</w:t>
            </w:r>
          </w:p>
        </w:tc>
        <w:tc>
          <w:tcPr>
            <w:tcW w:w="7895" w:type="dxa"/>
            <w:shd w:val="clear" w:color="auto" w:fill="auto"/>
          </w:tcPr>
          <w:p w14:paraId="3692F98F">
            <w:pPr>
              <w:keepNext/>
              <w:keepLines/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Emergency Alarm Systems</w:t>
            </w:r>
          </w:p>
        </w:tc>
        <w:tc>
          <w:tcPr>
            <w:tcW w:w="1117" w:type="dxa"/>
            <w:shd w:val="clear" w:color="auto" w:fill="auto"/>
          </w:tcPr>
          <w:p w14:paraId="3F7CB944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05 Nos </w:t>
            </w:r>
          </w:p>
        </w:tc>
      </w:tr>
      <w:tr w14:paraId="0F00C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53EE789D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15</w:t>
            </w:r>
          </w:p>
        </w:tc>
        <w:tc>
          <w:tcPr>
            <w:tcW w:w="7895" w:type="dxa"/>
            <w:shd w:val="clear" w:color="auto" w:fill="auto"/>
          </w:tcPr>
          <w:p w14:paraId="7E960203">
            <w:pPr>
              <w:keepNext/>
              <w:keepLines/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 xml:space="preserve">Digital Multimeter </w:t>
            </w:r>
          </w:p>
        </w:tc>
        <w:tc>
          <w:tcPr>
            <w:tcW w:w="1117" w:type="dxa"/>
            <w:shd w:val="clear" w:color="auto" w:fill="auto"/>
          </w:tcPr>
          <w:p w14:paraId="5BD82B45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56F1E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2C8850B7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16</w:t>
            </w:r>
          </w:p>
        </w:tc>
        <w:tc>
          <w:tcPr>
            <w:tcW w:w="7895" w:type="dxa"/>
            <w:shd w:val="clear" w:color="auto" w:fill="auto"/>
          </w:tcPr>
          <w:p w14:paraId="048D4098">
            <w:pPr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 xml:space="preserve">DC/AC Clamp Meter </w:t>
            </w:r>
          </w:p>
        </w:tc>
        <w:tc>
          <w:tcPr>
            <w:tcW w:w="1117" w:type="dxa"/>
            <w:shd w:val="clear" w:color="auto" w:fill="auto"/>
          </w:tcPr>
          <w:p w14:paraId="39F3BEF7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36DB6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19832067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17</w:t>
            </w:r>
          </w:p>
        </w:tc>
        <w:tc>
          <w:tcPr>
            <w:tcW w:w="7895" w:type="dxa"/>
            <w:shd w:val="clear" w:color="auto" w:fill="auto"/>
          </w:tcPr>
          <w:p w14:paraId="567ECCA2">
            <w:pPr>
              <w:keepNext/>
              <w:keepLines/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 xml:space="preserve">Power Quality Analyzer </w:t>
            </w:r>
          </w:p>
        </w:tc>
        <w:tc>
          <w:tcPr>
            <w:tcW w:w="1117" w:type="dxa"/>
            <w:shd w:val="clear" w:color="auto" w:fill="auto"/>
          </w:tcPr>
          <w:p w14:paraId="597D4C0D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 xml:space="preserve">10 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Nos </w:t>
            </w:r>
          </w:p>
        </w:tc>
      </w:tr>
      <w:tr w14:paraId="5A10B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1A69AC6F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18</w:t>
            </w:r>
          </w:p>
        </w:tc>
        <w:tc>
          <w:tcPr>
            <w:tcW w:w="7895" w:type="dxa"/>
            <w:shd w:val="clear" w:color="auto" w:fill="auto"/>
          </w:tcPr>
          <w:p w14:paraId="6308EC9F">
            <w:pPr>
              <w:keepNext/>
              <w:keepLines/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 xml:space="preserve">Infrared Thermometer </w:t>
            </w:r>
          </w:p>
        </w:tc>
        <w:tc>
          <w:tcPr>
            <w:tcW w:w="1117" w:type="dxa"/>
            <w:shd w:val="clear" w:color="auto" w:fill="auto"/>
          </w:tcPr>
          <w:p w14:paraId="686A88D8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7CABC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4DF0A532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19</w:t>
            </w:r>
          </w:p>
        </w:tc>
        <w:tc>
          <w:tcPr>
            <w:tcW w:w="7895" w:type="dxa"/>
            <w:shd w:val="clear" w:color="auto" w:fill="auto"/>
          </w:tcPr>
          <w:p w14:paraId="23FE402A">
            <w:pPr>
              <w:keepNext/>
              <w:keepLines/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Motor Generator Set</w:t>
            </w:r>
          </w:p>
        </w:tc>
        <w:tc>
          <w:tcPr>
            <w:tcW w:w="1117" w:type="dxa"/>
            <w:shd w:val="clear" w:color="auto" w:fill="auto"/>
          </w:tcPr>
          <w:p w14:paraId="6BF04C4B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5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3A802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65D378C4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20</w:t>
            </w:r>
          </w:p>
        </w:tc>
        <w:tc>
          <w:tcPr>
            <w:tcW w:w="7895" w:type="dxa"/>
            <w:shd w:val="clear" w:color="auto" w:fill="auto"/>
          </w:tcPr>
          <w:p w14:paraId="7CCCE9EA">
            <w:pPr>
              <w:keepNext/>
              <w:keepLines/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Fuel Flow Meter (For Diesel Generators)</w:t>
            </w:r>
          </w:p>
        </w:tc>
        <w:tc>
          <w:tcPr>
            <w:tcW w:w="1117" w:type="dxa"/>
            <w:shd w:val="clear" w:color="auto" w:fill="auto"/>
          </w:tcPr>
          <w:p w14:paraId="5C36B9BB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508E4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608CABE0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22</w:t>
            </w:r>
          </w:p>
        </w:tc>
        <w:tc>
          <w:tcPr>
            <w:tcW w:w="7895" w:type="dxa"/>
            <w:shd w:val="clear" w:color="auto" w:fill="auto"/>
          </w:tcPr>
          <w:p w14:paraId="0FAA87F8">
            <w:pPr>
              <w:widowControl w:val="0"/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Solar Irradiance Meter (For Renewable Systems)</w:t>
            </w:r>
          </w:p>
        </w:tc>
        <w:tc>
          <w:tcPr>
            <w:tcW w:w="1117" w:type="dxa"/>
            <w:shd w:val="clear" w:color="auto" w:fill="auto"/>
          </w:tcPr>
          <w:p w14:paraId="1C2EF589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79EE9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7CE08097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23</w:t>
            </w:r>
          </w:p>
        </w:tc>
        <w:tc>
          <w:tcPr>
            <w:tcW w:w="7895" w:type="dxa"/>
            <w:shd w:val="clear" w:color="auto" w:fill="auto"/>
          </w:tcPr>
          <w:p w14:paraId="4BB20988">
            <w:pPr>
              <w:widowControl w:val="0"/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Lockout/Tagout (LOTO) Kit</w:t>
            </w:r>
          </w:p>
        </w:tc>
        <w:tc>
          <w:tcPr>
            <w:tcW w:w="1117" w:type="dxa"/>
            <w:shd w:val="clear" w:color="auto" w:fill="auto"/>
          </w:tcPr>
          <w:p w14:paraId="082476CF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2B186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5084A31D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24</w:t>
            </w:r>
          </w:p>
        </w:tc>
        <w:tc>
          <w:tcPr>
            <w:tcW w:w="7895" w:type="dxa"/>
            <w:shd w:val="clear" w:color="auto" w:fill="auto"/>
          </w:tcPr>
          <w:p w14:paraId="0B727B5C">
            <w:pPr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Grounding Rods &amp; Clamps</w:t>
            </w:r>
          </w:p>
        </w:tc>
        <w:tc>
          <w:tcPr>
            <w:tcW w:w="1117" w:type="dxa"/>
            <w:shd w:val="clear" w:color="auto" w:fill="auto"/>
          </w:tcPr>
          <w:p w14:paraId="41F33A82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61F17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63677B23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25</w:t>
            </w:r>
          </w:p>
        </w:tc>
        <w:tc>
          <w:tcPr>
            <w:tcW w:w="7895" w:type="dxa"/>
            <w:shd w:val="clear" w:color="auto" w:fill="auto"/>
          </w:tcPr>
          <w:p w14:paraId="13EBDEA3">
            <w:pPr>
              <w:widowControl w:val="0"/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Insulation Resistance Tester</w:t>
            </w:r>
          </w:p>
        </w:tc>
        <w:tc>
          <w:tcPr>
            <w:tcW w:w="1117" w:type="dxa"/>
            <w:shd w:val="clear" w:color="auto" w:fill="auto"/>
          </w:tcPr>
          <w:p w14:paraId="5AC8BC6D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Nos </w:t>
            </w:r>
          </w:p>
        </w:tc>
      </w:tr>
      <w:tr w14:paraId="19BA1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07898FD4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26</w:t>
            </w:r>
          </w:p>
        </w:tc>
        <w:tc>
          <w:tcPr>
            <w:tcW w:w="7895" w:type="dxa"/>
            <w:shd w:val="clear" w:color="auto" w:fill="auto"/>
          </w:tcPr>
          <w:p w14:paraId="435F7947">
            <w:pPr>
              <w:widowControl w:val="0"/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Circuit Breaker Analyzer</w:t>
            </w:r>
          </w:p>
        </w:tc>
        <w:tc>
          <w:tcPr>
            <w:tcW w:w="1117" w:type="dxa"/>
            <w:shd w:val="clear" w:color="auto" w:fill="auto"/>
          </w:tcPr>
          <w:p w14:paraId="40BC7AA6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Nos </w:t>
            </w:r>
          </w:p>
        </w:tc>
      </w:tr>
      <w:tr w14:paraId="7EDB0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12B86A60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27</w:t>
            </w:r>
          </w:p>
        </w:tc>
        <w:tc>
          <w:tcPr>
            <w:tcW w:w="7895" w:type="dxa"/>
            <w:shd w:val="clear" w:color="auto" w:fill="auto"/>
          </w:tcPr>
          <w:p w14:paraId="47D58E76">
            <w:pPr>
              <w:widowControl w:val="0"/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Synchroscope</w:t>
            </w:r>
          </w:p>
        </w:tc>
        <w:tc>
          <w:tcPr>
            <w:tcW w:w="1117" w:type="dxa"/>
            <w:shd w:val="clear" w:color="auto" w:fill="auto"/>
          </w:tcPr>
          <w:p w14:paraId="66C71770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Nos </w:t>
            </w:r>
          </w:p>
        </w:tc>
      </w:tr>
      <w:tr w14:paraId="2386F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33342A98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28</w:t>
            </w:r>
          </w:p>
        </w:tc>
        <w:tc>
          <w:tcPr>
            <w:tcW w:w="7895" w:type="dxa"/>
            <w:shd w:val="clear" w:color="auto" w:fill="auto"/>
          </w:tcPr>
          <w:p w14:paraId="7352D977">
            <w:pPr>
              <w:widowControl w:val="0"/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Magnetic Contactor 220V</w:t>
            </w:r>
          </w:p>
        </w:tc>
        <w:tc>
          <w:tcPr>
            <w:tcW w:w="1117" w:type="dxa"/>
            <w:shd w:val="clear" w:color="auto" w:fill="auto"/>
          </w:tcPr>
          <w:p w14:paraId="4C6D98AD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Nos </w:t>
            </w:r>
          </w:p>
        </w:tc>
      </w:tr>
      <w:tr w14:paraId="3513F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0B6A08AF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30</w:t>
            </w:r>
          </w:p>
        </w:tc>
        <w:tc>
          <w:tcPr>
            <w:tcW w:w="7895" w:type="dxa"/>
            <w:shd w:val="clear" w:color="auto" w:fill="auto"/>
          </w:tcPr>
          <w:p w14:paraId="7DDBDB7E">
            <w:pPr>
              <w:widowControl w:val="0"/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Magnetic Contactor 400V</w:t>
            </w:r>
          </w:p>
        </w:tc>
        <w:tc>
          <w:tcPr>
            <w:tcW w:w="1117" w:type="dxa"/>
            <w:shd w:val="clear" w:color="auto" w:fill="auto"/>
          </w:tcPr>
          <w:p w14:paraId="76805A45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 xml:space="preserve">10 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Nos </w:t>
            </w:r>
          </w:p>
        </w:tc>
      </w:tr>
      <w:tr w14:paraId="7B6B4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5B447E5E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31</w:t>
            </w:r>
          </w:p>
        </w:tc>
        <w:tc>
          <w:tcPr>
            <w:tcW w:w="7895" w:type="dxa"/>
            <w:shd w:val="clear" w:color="auto" w:fill="auto"/>
          </w:tcPr>
          <w:p w14:paraId="6DB0B2EA">
            <w:pPr>
              <w:keepNext/>
              <w:keepLines/>
              <w:ind w:right="270"/>
              <w:jc w:val="both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On-Off Push Buttons</w:t>
            </w:r>
          </w:p>
        </w:tc>
        <w:tc>
          <w:tcPr>
            <w:tcW w:w="1117" w:type="dxa"/>
            <w:shd w:val="clear" w:color="auto" w:fill="auto"/>
          </w:tcPr>
          <w:p w14:paraId="2ECCA1E3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6EB16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5D1F7919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32</w:t>
            </w:r>
          </w:p>
        </w:tc>
        <w:tc>
          <w:tcPr>
            <w:tcW w:w="7895" w:type="dxa"/>
            <w:shd w:val="clear" w:color="auto" w:fill="auto"/>
          </w:tcPr>
          <w:p w14:paraId="1B759903">
            <w:pPr>
              <w:keepNext/>
              <w:keepLines/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Rev-Stop-For Push Button</w:t>
            </w:r>
          </w:p>
        </w:tc>
        <w:tc>
          <w:tcPr>
            <w:tcW w:w="1117" w:type="dxa"/>
            <w:shd w:val="clear" w:color="auto" w:fill="auto"/>
          </w:tcPr>
          <w:p w14:paraId="097BD545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5138B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27FBBF39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33</w:t>
            </w:r>
          </w:p>
        </w:tc>
        <w:tc>
          <w:tcPr>
            <w:tcW w:w="7895" w:type="dxa"/>
            <w:shd w:val="clear" w:color="auto" w:fill="auto"/>
          </w:tcPr>
          <w:p w14:paraId="7FE3A2FA">
            <w:pPr>
              <w:keepNext/>
              <w:keepLines/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Thermal Overload</w:t>
            </w:r>
          </w:p>
        </w:tc>
        <w:tc>
          <w:tcPr>
            <w:tcW w:w="1117" w:type="dxa"/>
            <w:shd w:val="clear" w:color="auto" w:fill="auto"/>
          </w:tcPr>
          <w:p w14:paraId="5AF056A4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64A2A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08765E21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34</w:t>
            </w:r>
          </w:p>
        </w:tc>
        <w:tc>
          <w:tcPr>
            <w:tcW w:w="7895" w:type="dxa"/>
            <w:shd w:val="clear" w:color="auto" w:fill="auto"/>
          </w:tcPr>
          <w:p w14:paraId="4005D3B5">
            <w:pPr>
              <w:widowControl w:val="0"/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Phase Sequence Relay</w:t>
            </w:r>
          </w:p>
        </w:tc>
        <w:tc>
          <w:tcPr>
            <w:tcW w:w="1117" w:type="dxa"/>
            <w:shd w:val="clear" w:color="auto" w:fill="auto"/>
          </w:tcPr>
          <w:p w14:paraId="3A9797AD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0D722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4F1EA33A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35</w:t>
            </w:r>
          </w:p>
        </w:tc>
        <w:tc>
          <w:tcPr>
            <w:tcW w:w="7895" w:type="dxa"/>
            <w:shd w:val="clear" w:color="auto" w:fill="auto"/>
          </w:tcPr>
          <w:p w14:paraId="6568D670">
            <w:pPr>
              <w:widowControl w:val="0"/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Current Transformer (CTs)</w:t>
            </w:r>
          </w:p>
        </w:tc>
        <w:tc>
          <w:tcPr>
            <w:tcW w:w="1117" w:type="dxa"/>
            <w:shd w:val="clear" w:color="auto" w:fill="auto"/>
          </w:tcPr>
          <w:p w14:paraId="01F775E3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154EE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6F6FE4B5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36</w:t>
            </w:r>
          </w:p>
        </w:tc>
        <w:tc>
          <w:tcPr>
            <w:tcW w:w="7895" w:type="dxa"/>
            <w:shd w:val="clear" w:color="auto" w:fill="auto"/>
          </w:tcPr>
          <w:p w14:paraId="32A5F708">
            <w:pPr>
              <w:widowControl w:val="0"/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Potential Transformers (PTs)</w:t>
            </w:r>
          </w:p>
        </w:tc>
        <w:tc>
          <w:tcPr>
            <w:tcW w:w="1117" w:type="dxa"/>
            <w:shd w:val="clear" w:color="auto" w:fill="auto"/>
          </w:tcPr>
          <w:p w14:paraId="2402AA60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24DAB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102A3FB4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37</w:t>
            </w:r>
          </w:p>
        </w:tc>
        <w:tc>
          <w:tcPr>
            <w:tcW w:w="7895" w:type="dxa"/>
            <w:shd w:val="clear" w:color="auto" w:fill="auto"/>
          </w:tcPr>
          <w:p w14:paraId="3FDA8AD9">
            <w:pPr>
              <w:widowControl w:val="0"/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Galvanometer</w:t>
            </w:r>
          </w:p>
        </w:tc>
        <w:tc>
          <w:tcPr>
            <w:tcW w:w="1117" w:type="dxa"/>
            <w:shd w:val="clear" w:color="auto" w:fill="auto"/>
          </w:tcPr>
          <w:p w14:paraId="3E0D71FC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6CF72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74D87D59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38</w:t>
            </w:r>
          </w:p>
        </w:tc>
        <w:tc>
          <w:tcPr>
            <w:tcW w:w="7895" w:type="dxa"/>
            <w:shd w:val="clear" w:color="auto" w:fill="auto"/>
          </w:tcPr>
          <w:p w14:paraId="304DB738">
            <w:pPr>
              <w:widowControl w:val="0"/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Exciters</w:t>
            </w:r>
          </w:p>
        </w:tc>
        <w:tc>
          <w:tcPr>
            <w:tcW w:w="1117" w:type="dxa"/>
            <w:shd w:val="clear" w:color="auto" w:fill="auto"/>
          </w:tcPr>
          <w:p w14:paraId="307AAACC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4D7E2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61293AC4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40</w:t>
            </w:r>
          </w:p>
        </w:tc>
        <w:tc>
          <w:tcPr>
            <w:tcW w:w="7895" w:type="dxa"/>
            <w:shd w:val="clear" w:color="auto" w:fill="auto"/>
          </w:tcPr>
          <w:p w14:paraId="05C06AAA">
            <w:pPr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Automatic Voltage Regulator</w:t>
            </w:r>
          </w:p>
        </w:tc>
        <w:tc>
          <w:tcPr>
            <w:tcW w:w="1117" w:type="dxa"/>
            <w:shd w:val="clear" w:color="auto" w:fill="auto"/>
          </w:tcPr>
          <w:p w14:paraId="41C8C018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1D81E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7B6C8061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41</w:t>
            </w:r>
          </w:p>
        </w:tc>
        <w:tc>
          <w:tcPr>
            <w:tcW w:w="7895" w:type="dxa"/>
            <w:shd w:val="clear" w:color="auto" w:fill="auto"/>
          </w:tcPr>
          <w:p w14:paraId="0C860566">
            <w:pPr>
              <w:widowControl w:val="0"/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Frequency Meter</w:t>
            </w:r>
          </w:p>
        </w:tc>
        <w:tc>
          <w:tcPr>
            <w:tcW w:w="1117" w:type="dxa"/>
            <w:shd w:val="clear" w:color="auto" w:fill="auto"/>
          </w:tcPr>
          <w:p w14:paraId="0C89CCC9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12507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1C7C31C0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42</w:t>
            </w:r>
          </w:p>
        </w:tc>
        <w:tc>
          <w:tcPr>
            <w:tcW w:w="7895" w:type="dxa"/>
            <w:shd w:val="clear" w:color="auto" w:fill="auto"/>
          </w:tcPr>
          <w:p w14:paraId="638D5D3A">
            <w:pPr>
              <w:widowControl w:val="0"/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Single Phase Wattmeter</w:t>
            </w:r>
          </w:p>
        </w:tc>
        <w:tc>
          <w:tcPr>
            <w:tcW w:w="1117" w:type="dxa"/>
            <w:shd w:val="clear" w:color="auto" w:fill="auto"/>
          </w:tcPr>
          <w:p w14:paraId="413E690A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7BB27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351F18FC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43</w:t>
            </w:r>
          </w:p>
        </w:tc>
        <w:tc>
          <w:tcPr>
            <w:tcW w:w="7895" w:type="dxa"/>
            <w:shd w:val="clear" w:color="auto" w:fill="auto"/>
          </w:tcPr>
          <w:p w14:paraId="050E4056">
            <w:pPr>
              <w:ind w:right="270"/>
              <w:jc w:val="both"/>
              <w:rPr>
                <w:rFonts w:ascii="Arial" w:hAnsi="Arial" w:eastAsia="Arial" w:cs="Arial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Three Phase Wattmeter</w:t>
            </w:r>
          </w:p>
        </w:tc>
        <w:tc>
          <w:tcPr>
            <w:tcW w:w="1117" w:type="dxa"/>
            <w:shd w:val="clear" w:color="auto" w:fill="auto"/>
          </w:tcPr>
          <w:p w14:paraId="0EC6CCFB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64884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07FF358F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44</w:t>
            </w:r>
          </w:p>
        </w:tc>
        <w:tc>
          <w:tcPr>
            <w:tcW w:w="7895" w:type="dxa"/>
            <w:shd w:val="clear" w:color="auto" w:fill="auto"/>
          </w:tcPr>
          <w:p w14:paraId="64B672E8">
            <w:pPr>
              <w:ind w:right="27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DC Wattmeter (100W)</w:t>
            </w:r>
          </w:p>
        </w:tc>
        <w:tc>
          <w:tcPr>
            <w:tcW w:w="1117" w:type="dxa"/>
            <w:shd w:val="clear" w:color="auto" w:fill="auto"/>
          </w:tcPr>
          <w:p w14:paraId="466324D1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76115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5C0E3C56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45</w:t>
            </w:r>
          </w:p>
        </w:tc>
        <w:tc>
          <w:tcPr>
            <w:tcW w:w="7895" w:type="dxa"/>
            <w:shd w:val="clear" w:color="auto" w:fill="auto"/>
          </w:tcPr>
          <w:p w14:paraId="292D99DE">
            <w:pPr>
              <w:ind w:right="27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Digital Lux Meter</w:t>
            </w:r>
          </w:p>
        </w:tc>
        <w:tc>
          <w:tcPr>
            <w:tcW w:w="1117" w:type="dxa"/>
            <w:shd w:val="clear" w:color="auto" w:fill="auto"/>
          </w:tcPr>
          <w:p w14:paraId="55749F55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56B79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123E7E6F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46</w:t>
            </w:r>
          </w:p>
        </w:tc>
        <w:tc>
          <w:tcPr>
            <w:tcW w:w="7895" w:type="dxa"/>
            <w:shd w:val="clear" w:color="auto" w:fill="auto"/>
          </w:tcPr>
          <w:p w14:paraId="02851E80">
            <w:pPr>
              <w:ind w:right="27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Analog Lux Meter</w:t>
            </w:r>
          </w:p>
        </w:tc>
        <w:tc>
          <w:tcPr>
            <w:tcW w:w="1117" w:type="dxa"/>
            <w:shd w:val="clear" w:color="auto" w:fill="auto"/>
          </w:tcPr>
          <w:p w14:paraId="47EFD47D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22598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5D314CE8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47</w:t>
            </w:r>
          </w:p>
        </w:tc>
        <w:tc>
          <w:tcPr>
            <w:tcW w:w="7895" w:type="dxa"/>
            <w:shd w:val="clear" w:color="auto" w:fill="auto"/>
          </w:tcPr>
          <w:p w14:paraId="47603DA4">
            <w:pPr>
              <w:ind w:right="27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Solar Panels (180W, 585W)</w:t>
            </w:r>
          </w:p>
        </w:tc>
        <w:tc>
          <w:tcPr>
            <w:tcW w:w="1117" w:type="dxa"/>
            <w:shd w:val="clear" w:color="auto" w:fill="auto"/>
          </w:tcPr>
          <w:p w14:paraId="5229A2DB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each </w:t>
            </w:r>
          </w:p>
        </w:tc>
      </w:tr>
      <w:tr w14:paraId="525C2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5F064FBC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48</w:t>
            </w:r>
          </w:p>
        </w:tc>
        <w:tc>
          <w:tcPr>
            <w:tcW w:w="7895" w:type="dxa"/>
            <w:shd w:val="clear" w:color="auto" w:fill="auto"/>
          </w:tcPr>
          <w:p w14:paraId="102DC55A">
            <w:pPr>
              <w:ind w:right="27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Inverters (1000W, 2kW, 5kW)</w:t>
            </w:r>
          </w:p>
        </w:tc>
        <w:tc>
          <w:tcPr>
            <w:tcW w:w="1117" w:type="dxa"/>
            <w:shd w:val="clear" w:color="auto" w:fill="auto"/>
          </w:tcPr>
          <w:p w14:paraId="46F8D04E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581BE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35254256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49</w:t>
            </w:r>
          </w:p>
        </w:tc>
        <w:tc>
          <w:tcPr>
            <w:tcW w:w="7895" w:type="dxa"/>
            <w:shd w:val="clear" w:color="auto" w:fill="auto"/>
          </w:tcPr>
          <w:p w14:paraId="716EAA6A">
            <w:pPr>
              <w:ind w:right="27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Controller Trainer</w:t>
            </w:r>
          </w:p>
        </w:tc>
        <w:tc>
          <w:tcPr>
            <w:tcW w:w="1117" w:type="dxa"/>
            <w:shd w:val="clear" w:color="auto" w:fill="auto"/>
          </w:tcPr>
          <w:p w14:paraId="3D8CA828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543AF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4150249D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50</w:t>
            </w:r>
          </w:p>
        </w:tc>
        <w:tc>
          <w:tcPr>
            <w:tcW w:w="7895" w:type="dxa"/>
            <w:shd w:val="clear" w:color="auto" w:fill="auto"/>
          </w:tcPr>
          <w:p w14:paraId="3A997660">
            <w:pPr>
              <w:ind w:right="27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Charge Controller PWM (20A, 30A)</w:t>
            </w:r>
          </w:p>
        </w:tc>
        <w:tc>
          <w:tcPr>
            <w:tcW w:w="1117" w:type="dxa"/>
            <w:shd w:val="clear" w:color="auto" w:fill="auto"/>
          </w:tcPr>
          <w:p w14:paraId="2C5F0476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each </w:t>
            </w:r>
          </w:p>
        </w:tc>
      </w:tr>
      <w:tr w14:paraId="69C75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7511C807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51</w:t>
            </w:r>
          </w:p>
        </w:tc>
        <w:tc>
          <w:tcPr>
            <w:tcW w:w="7895" w:type="dxa"/>
            <w:shd w:val="clear" w:color="auto" w:fill="auto"/>
          </w:tcPr>
          <w:p w14:paraId="4633ACF4">
            <w:pPr>
              <w:ind w:right="27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Charge Controller MPPT (40A)</w:t>
            </w:r>
          </w:p>
        </w:tc>
        <w:tc>
          <w:tcPr>
            <w:tcW w:w="1117" w:type="dxa"/>
            <w:shd w:val="clear" w:color="auto" w:fill="auto"/>
          </w:tcPr>
          <w:p w14:paraId="477EE295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</w:t>
            </w: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 xml:space="preserve">5 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Nos </w:t>
            </w:r>
          </w:p>
        </w:tc>
      </w:tr>
      <w:tr w14:paraId="6CEE1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1F17D023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52</w:t>
            </w:r>
          </w:p>
        </w:tc>
        <w:tc>
          <w:tcPr>
            <w:tcW w:w="7895" w:type="dxa"/>
            <w:shd w:val="clear" w:color="auto" w:fill="auto"/>
          </w:tcPr>
          <w:p w14:paraId="6F988975">
            <w:pPr>
              <w:ind w:right="27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Battery 100Ah</w:t>
            </w:r>
          </w:p>
        </w:tc>
        <w:tc>
          <w:tcPr>
            <w:tcW w:w="1117" w:type="dxa"/>
            <w:shd w:val="clear" w:color="auto" w:fill="auto"/>
          </w:tcPr>
          <w:p w14:paraId="49DE36EE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 xml:space="preserve">10 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Nos </w:t>
            </w:r>
          </w:p>
        </w:tc>
      </w:tr>
      <w:tr w14:paraId="30FF0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042E521A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53</w:t>
            </w:r>
          </w:p>
        </w:tc>
        <w:tc>
          <w:tcPr>
            <w:tcW w:w="7895" w:type="dxa"/>
            <w:shd w:val="clear" w:color="auto" w:fill="auto"/>
          </w:tcPr>
          <w:p w14:paraId="0010548A">
            <w:pPr>
              <w:ind w:right="27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Battery 200Ah</w:t>
            </w:r>
          </w:p>
        </w:tc>
        <w:tc>
          <w:tcPr>
            <w:tcW w:w="1117" w:type="dxa"/>
            <w:shd w:val="clear" w:color="auto" w:fill="auto"/>
          </w:tcPr>
          <w:p w14:paraId="0D87E23D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5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005AD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430F70EF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54</w:t>
            </w:r>
          </w:p>
        </w:tc>
        <w:tc>
          <w:tcPr>
            <w:tcW w:w="7895" w:type="dxa"/>
            <w:shd w:val="clear" w:color="auto" w:fill="auto"/>
          </w:tcPr>
          <w:p w14:paraId="426C5EEF">
            <w:pPr>
              <w:ind w:right="27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Single Phase Energy meters (Analog and Digital)</w:t>
            </w:r>
          </w:p>
        </w:tc>
        <w:tc>
          <w:tcPr>
            <w:tcW w:w="1117" w:type="dxa"/>
            <w:shd w:val="clear" w:color="auto" w:fill="auto"/>
          </w:tcPr>
          <w:p w14:paraId="5282D60F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each </w:t>
            </w:r>
          </w:p>
        </w:tc>
      </w:tr>
      <w:tr w14:paraId="2E2AB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373BAC7B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55</w:t>
            </w:r>
          </w:p>
        </w:tc>
        <w:tc>
          <w:tcPr>
            <w:tcW w:w="7895" w:type="dxa"/>
            <w:shd w:val="clear" w:color="auto" w:fill="auto"/>
          </w:tcPr>
          <w:p w14:paraId="0754AD86">
            <w:pPr>
              <w:ind w:right="27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Three Phase Energy meters (Analog and Digital)</w:t>
            </w:r>
          </w:p>
        </w:tc>
        <w:tc>
          <w:tcPr>
            <w:tcW w:w="1117" w:type="dxa"/>
            <w:shd w:val="clear" w:color="auto" w:fill="auto"/>
          </w:tcPr>
          <w:p w14:paraId="5691B071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each </w:t>
            </w:r>
          </w:p>
        </w:tc>
      </w:tr>
      <w:tr w14:paraId="5734D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371AFEFA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56</w:t>
            </w:r>
          </w:p>
        </w:tc>
        <w:tc>
          <w:tcPr>
            <w:tcW w:w="7895" w:type="dxa"/>
            <w:shd w:val="clear" w:color="auto" w:fill="auto"/>
          </w:tcPr>
          <w:p w14:paraId="21B48ABF">
            <w:pPr>
              <w:ind w:right="27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Testing Board</w:t>
            </w:r>
          </w:p>
        </w:tc>
        <w:tc>
          <w:tcPr>
            <w:tcW w:w="1117" w:type="dxa"/>
            <w:shd w:val="clear" w:color="auto" w:fill="auto"/>
          </w:tcPr>
          <w:p w14:paraId="263B97A2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30C8B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214D64AA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57</w:t>
            </w:r>
          </w:p>
        </w:tc>
        <w:tc>
          <w:tcPr>
            <w:tcW w:w="7895" w:type="dxa"/>
            <w:shd w:val="clear" w:color="auto" w:fill="auto"/>
          </w:tcPr>
          <w:p w14:paraId="311B8A00">
            <w:pPr>
              <w:ind w:right="27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Single Pole Circuit Breaker (C6,C13,C63)</w:t>
            </w:r>
          </w:p>
        </w:tc>
        <w:tc>
          <w:tcPr>
            <w:tcW w:w="1117" w:type="dxa"/>
            <w:shd w:val="clear" w:color="auto" w:fill="auto"/>
          </w:tcPr>
          <w:p w14:paraId="0889FD57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each </w:t>
            </w:r>
          </w:p>
        </w:tc>
      </w:tr>
      <w:tr w14:paraId="052B3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1F02497F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58</w:t>
            </w:r>
          </w:p>
        </w:tc>
        <w:tc>
          <w:tcPr>
            <w:tcW w:w="7895" w:type="dxa"/>
            <w:shd w:val="clear" w:color="auto" w:fill="auto"/>
          </w:tcPr>
          <w:p w14:paraId="35CA62DB">
            <w:pPr>
              <w:ind w:right="27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Two Pole Circuit Breaker (C6,C13,C63)</w:t>
            </w:r>
          </w:p>
        </w:tc>
        <w:tc>
          <w:tcPr>
            <w:tcW w:w="1117" w:type="dxa"/>
            <w:shd w:val="clear" w:color="auto" w:fill="auto"/>
          </w:tcPr>
          <w:p w14:paraId="303F3D9B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each </w:t>
            </w:r>
          </w:p>
        </w:tc>
      </w:tr>
      <w:tr w14:paraId="26AEE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663D5354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59</w:t>
            </w:r>
          </w:p>
        </w:tc>
        <w:tc>
          <w:tcPr>
            <w:tcW w:w="7895" w:type="dxa"/>
            <w:shd w:val="clear" w:color="auto" w:fill="auto"/>
          </w:tcPr>
          <w:p w14:paraId="59B2B181">
            <w:pPr>
              <w:ind w:right="27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Three Pole Circuit Breaker (C6,C13,C63)</w:t>
            </w:r>
          </w:p>
        </w:tc>
        <w:tc>
          <w:tcPr>
            <w:tcW w:w="1117" w:type="dxa"/>
            <w:shd w:val="clear" w:color="auto" w:fill="auto"/>
          </w:tcPr>
          <w:p w14:paraId="37508299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each</w:t>
            </w:r>
          </w:p>
        </w:tc>
      </w:tr>
      <w:tr w14:paraId="7ACEB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1FF39F25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60</w:t>
            </w:r>
          </w:p>
        </w:tc>
        <w:tc>
          <w:tcPr>
            <w:tcW w:w="7895" w:type="dxa"/>
            <w:shd w:val="clear" w:color="auto" w:fill="auto"/>
          </w:tcPr>
          <w:p w14:paraId="602D18C5">
            <w:pPr>
              <w:ind w:right="27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Power Factor meter</w:t>
            </w:r>
          </w:p>
        </w:tc>
        <w:tc>
          <w:tcPr>
            <w:tcW w:w="1117" w:type="dxa"/>
            <w:shd w:val="clear" w:color="auto" w:fill="auto"/>
          </w:tcPr>
          <w:p w14:paraId="3D1C1E99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76DD8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672A6B08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61</w:t>
            </w:r>
          </w:p>
        </w:tc>
        <w:tc>
          <w:tcPr>
            <w:tcW w:w="7895" w:type="dxa"/>
            <w:shd w:val="clear" w:color="auto" w:fill="auto"/>
          </w:tcPr>
          <w:p w14:paraId="6159042C">
            <w:pPr>
              <w:ind w:right="27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kVAR meter</w:t>
            </w:r>
          </w:p>
        </w:tc>
        <w:tc>
          <w:tcPr>
            <w:tcW w:w="1117" w:type="dxa"/>
            <w:shd w:val="clear" w:color="auto" w:fill="auto"/>
          </w:tcPr>
          <w:p w14:paraId="2F01E5E6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3441C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2AB2306F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62</w:t>
            </w:r>
          </w:p>
        </w:tc>
        <w:tc>
          <w:tcPr>
            <w:tcW w:w="7895" w:type="dxa"/>
            <w:shd w:val="clear" w:color="auto" w:fill="auto"/>
          </w:tcPr>
          <w:p w14:paraId="10F8E114">
            <w:pPr>
              <w:ind w:right="27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Four Pole Circuit Breaker (C6,C13,C63)</w:t>
            </w:r>
          </w:p>
        </w:tc>
        <w:tc>
          <w:tcPr>
            <w:tcW w:w="1117" w:type="dxa"/>
            <w:shd w:val="clear" w:color="auto" w:fill="auto"/>
          </w:tcPr>
          <w:p w14:paraId="36DF6C12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15D72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5A0A4A69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63</w:t>
            </w:r>
          </w:p>
        </w:tc>
        <w:tc>
          <w:tcPr>
            <w:tcW w:w="7895" w:type="dxa"/>
            <w:shd w:val="clear" w:color="auto" w:fill="auto"/>
          </w:tcPr>
          <w:p w14:paraId="57D58060">
            <w:pPr>
              <w:ind w:right="27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Barcode Scanners (For Equipment Tagging &amp; Tracking)</w:t>
            </w:r>
          </w:p>
        </w:tc>
        <w:tc>
          <w:tcPr>
            <w:tcW w:w="1117" w:type="dxa"/>
            <w:shd w:val="clear" w:color="auto" w:fill="auto"/>
          </w:tcPr>
          <w:p w14:paraId="34AAC1BC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302B7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792C8A3B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64</w:t>
            </w:r>
          </w:p>
        </w:tc>
        <w:tc>
          <w:tcPr>
            <w:tcW w:w="7895" w:type="dxa"/>
            <w:shd w:val="clear" w:color="auto" w:fill="auto"/>
          </w:tcPr>
          <w:p w14:paraId="3CBFE0C3">
            <w:pPr>
              <w:ind w:right="27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RFID Tags &amp; Readers (For Asset Management)</w:t>
            </w:r>
          </w:p>
        </w:tc>
        <w:tc>
          <w:tcPr>
            <w:tcW w:w="1117" w:type="dxa"/>
            <w:shd w:val="clear" w:color="auto" w:fill="auto"/>
          </w:tcPr>
          <w:p w14:paraId="281E5EE6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5492E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0D9BDA5C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65</w:t>
            </w:r>
          </w:p>
        </w:tc>
        <w:tc>
          <w:tcPr>
            <w:tcW w:w="7895" w:type="dxa"/>
            <w:shd w:val="clear" w:color="auto" w:fill="auto"/>
          </w:tcPr>
          <w:p w14:paraId="2F14B378">
            <w:pPr>
              <w:ind w:right="27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Handheld Label Printers (For Equipment &amp; Component Labeling)</w:t>
            </w:r>
          </w:p>
        </w:tc>
        <w:tc>
          <w:tcPr>
            <w:tcW w:w="1117" w:type="dxa"/>
            <w:shd w:val="clear" w:color="auto" w:fill="auto"/>
          </w:tcPr>
          <w:p w14:paraId="4835D756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0C62C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22F97277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66</w:t>
            </w:r>
          </w:p>
        </w:tc>
        <w:tc>
          <w:tcPr>
            <w:tcW w:w="7895" w:type="dxa"/>
            <w:shd w:val="clear" w:color="auto" w:fill="auto"/>
          </w:tcPr>
          <w:p w14:paraId="56A8F3FB">
            <w:pPr>
              <w:ind w:right="27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Digital Weighing Scales (For Measuring Components &amp; Materials)</w:t>
            </w:r>
          </w:p>
        </w:tc>
        <w:tc>
          <w:tcPr>
            <w:tcW w:w="1117" w:type="dxa"/>
            <w:shd w:val="clear" w:color="auto" w:fill="auto"/>
          </w:tcPr>
          <w:p w14:paraId="2AA4B93B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 Nos </w:t>
            </w:r>
          </w:p>
        </w:tc>
      </w:tr>
      <w:tr w14:paraId="67EF8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4457B495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67</w:t>
            </w:r>
          </w:p>
        </w:tc>
        <w:tc>
          <w:tcPr>
            <w:tcW w:w="7895" w:type="dxa"/>
            <w:shd w:val="clear" w:color="auto" w:fill="auto"/>
          </w:tcPr>
          <w:p w14:paraId="73B794BD">
            <w:pPr>
              <w:ind w:right="27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Log Books</w:t>
            </w:r>
          </w:p>
        </w:tc>
        <w:tc>
          <w:tcPr>
            <w:tcW w:w="1117" w:type="dxa"/>
            <w:shd w:val="clear" w:color="auto" w:fill="auto"/>
          </w:tcPr>
          <w:p w14:paraId="64D203FB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 xml:space="preserve">10 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Nos </w:t>
            </w:r>
          </w:p>
        </w:tc>
      </w:tr>
      <w:tr w14:paraId="65D54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6C3F4CD1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68</w:t>
            </w:r>
          </w:p>
        </w:tc>
        <w:tc>
          <w:tcPr>
            <w:tcW w:w="7895" w:type="dxa"/>
            <w:shd w:val="clear" w:color="auto" w:fill="auto"/>
          </w:tcPr>
          <w:p w14:paraId="5372CCB6">
            <w:pPr>
              <w:ind w:right="27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Microsoft Office 2024</w:t>
            </w:r>
          </w:p>
        </w:tc>
        <w:tc>
          <w:tcPr>
            <w:tcW w:w="1117" w:type="dxa"/>
            <w:shd w:val="clear" w:color="auto" w:fill="auto"/>
          </w:tcPr>
          <w:p w14:paraId="76243369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05 Nos </w:t>
            </w:r>
          </w:p>
        </w:tc>
      </w:tr>
      <w:tr w14:paraId="10EB9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41FB59B4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69</w:t>
            </w:r>
          </w:p>
        </w:tc>
        <w:tc>
          <w:tcPr>
            <w:tcW w:w="7895" w:type="dxa"/>
            <w:shd w:val="clear" w:color="auto" w:fill="auto"/>
            <w:vAlign w:val="center"/>
          </w:tcPr>
          <w:p w14:paraId="62AD1845">
            <w:pPr>
              <w:ind w:right="27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cs="Arial" w:eastAsiaTheme="minorEastAsia"/>
                <w:color w:val="000000"/>
                <w:sz w:val="22"/>
                <w:szCs w:val="22"/>
              </w:rPr>
              <w:t>Computer with Printer</w:t>
            </w:r>
          </w:p>
        </w:tc>
        <w:tc>
          <w:tcPr>
            <w:tcW w:w="1117" w:type="dxa"/>
            <w:shd w:val="clear" w:color="auto" w:fill="auto"/>
          </w:tcPr>
          <w:p w14:paraId="2588ECA7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25 Nos </w:t>
            </w:r>
          </w:p>
        </w:tc>
      </w:tr>
      <w:tr w14:paraId="01CF0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391F6190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70</w:t>
            </w:r>
          </w:p>
        </w:tc>
        <w:tc>
          <w:tcPr>
            <w:tcW w:w="7895" w:type="dxa"/>
            <w:shd w:val="clear" w:color="auto" w:fill="auto"/>
            <w:vAlign w:val="center"/>
          </w:tcPr>
          <w:p w14:paraId="03EEB246">
            <w:pPr>
              <w:ind w:right="27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cs="Arial" w:eastAsiaTheme="minorEastAsia"/>
                <w:color w:val="000000"/>
                <w:sz w:val="22"/>
                <w:szCs w:val="22"/>
              </w:rPr>
              <w:t>Telephone Set</w:t>
            </w:r>
          </w:p>
        </w:tc>
        <w:tc>
          <w:tcPr>
            <w:tcW w:w="1117" w:type="dxa"/>
            <w:shd w:val="clear" w:color="auto" w:fill="auto"/>
          </w:tcPr>
          <w:p w14:paraId="7739DC8D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05 Nos </w:t>
            </w:r>
          </w:p>
        </w:tc>
      </w:tr>
      <w:tr w14:paraId="289D1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  <w:shd w:val="clear" w:color="auto" w:fill="auto"/>
          </w:tcPr>
          <w:p w14:paraId="7E03CE9F">
            <w:pPr>
              <w:jc w:val="center"/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71</w:t>
            </w:r>
          </w:p>
        </w:tc>
        <w:tc>
          <w:tcPr>
            <w:tcW w:w="7895" w:type="dxa"/>
            <w:shd w:val="clear" w:color="auto" w:fill="auto"/>
            <w:vAlign w:val="center"/>
          </w:tcPr>
          <w:p w14:paraId="731AA698">
            <w:pPr>
              <w:ind w:right="27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cs="Arial" w:eastAsiaTheme="minorEastAsia"/>
                <w:color w:val="000000"/>
                <w:sz w:val="22"/>
                <w:szCs w:val="22"/>
              </w:rPr>
              <w:t>kVARs Meters</w:t>
            </w:r>
          </w:p>
        </w:tc>
        <w:tc>
          <w:tcPr>
            <w:tcW w:w="1117" w:type="dxa"/>
            <w:shd w:val="clear" w:color="auto" w:fill="auto"/>
          </w:tcPr>
          <w:p w14:paraId="6075F74C">
            <w:pPr>
              <w:jc w:val="center"/>
              <w:rPr>
                <w:rFonts w:ascii="Arial" w:hAnsi="Arial" w:cs="Arial" w:eastAsiaTheme="minorEastAsia"/>
                <w:color w:val="auto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auto"/>
                <w:sz w:val="22"/>
                <w:szCs w:val="22"/>
                <w:lang w:val="en-US"/>
              </w:rPr>
              <w:t xml:space="preserve">5 </w:t>
            </w:r>
            <w:r>
              <w:rPr>
                <w:rFonts w:ascii="Arial" w:hAnsi="Arial" w:cs="Arial" w:eastAsiaTheme="minorEastAsia"/>
                <w:color w:val="auto"/>
                <w:sz w:val="22"/>
                <w:szCs w:val="22"/>
              </w:rPr>
              <w:t xml:space="preserve">Nos </w:t>
            </w:r>
          </w:p>
        </w:tc>
      </w:tr>
    </w:tbl>
    <w:p w14:paraId="4F52E0D0">
      <w:pPr>
        <w:rPr>
          <w:rFonts w:ascii="Arial" w:hAnsi="Arial" w:cs="Arial"/>
          <w:b/>
          <w:bCs/>
          <w:sz w:val="22"/>
          <w:szCs w:val="22"/>
        </w:rPr>
      </w:pPr>
    </w:p>
    <w:p w14:paraId="2D26560C">
      <w:pPr>
        <w:rPr>
          <w:rFonts w:ascii="Arial" w:hAnsi="Arial" w:cs="Arial"/>
          <w:b/>
          <w:bCs/>
          <w:sz w:val="22"/>
          <w:szCs w:val="22"/>
        </w:rPr>
      </w:pPr>
    </w:p>
    <w:p w14:paraId="19014F2A">
      <w:pPr>
        <w:rPr>
          <w:rFonts w:ascii="Arial" w:hAnsi="Arial" w:cs="Arial"/>
          <w:b/>
          <w:bCs/>
          <w:sz w:val="22"/>
          <w:szCs w:val="22"/>
        </w:rPr>
      </w:pPr>
    </w:p>
    <w:p w14:paraId="4F23F10F">
      <w:pPr>
        <w:rPr>
          <w:rFonts w:ascii="Arial" w:hAnsi="Arial" w:cs="Arial"/>
          <w:b/>
          <w:bCs/>
          <w:color w:val="0D0D0D" w:themeColor="text1" w:themeTint="F2"/>
          <w:sz w:val="22"/>
          <w:szCs w:val="2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Arial" w:hAnsi="Arial" w:cs="Arial"/>
          <w:b/>
          <w:bCs/>
          <w:sz w:val="22"/>
          <w:szCs w:val="22"/>
        </w:rPr>
        <w:t>List of Consumable items Required for the Qualification:</w:t>
      </w:r>
    </w:p>
    <w:tbl>
      <w:tblPr>
        <w:tblStyle w:val="4"/>
        <w:tblW w:w="888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5940"/>
        <w:gridCol w:w="1873"/>
      </w:tblGrid>
      <w:tr w14:paraId="5634F0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66146A">
            <w:pPr>
              <w:jc w:val="center"/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S. No.</w:t>
            </w: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29F21D">
            <w:pPr>
              <w:pStyle w:val="8"/>
              <w:tabs>
                <w:tab w:val="center" w:pos="4680"/>
                <w:tab w:val="right" w:pos="9360"/>
                <w:tab w:val="clear" w:pos="4513"/>
                <w:tab w:val="clear" w:pos="9026"/>
              </w:tabs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Items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3A0094">
            <w:pPr>
              <w:pStyle w:val="8"/>
              <w:tabs>
                <w:tab w:val="center" w:pos="4680"/>
                <w:tab w:val="right" w:pos="9360"/>
                <w:tab w:val="clear" w:pos="4513"/>
                <w:tab w:val="clear" w:pos="9026"/>
              </w:tabs>
              <w:jc w:val="center"/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Quantity</w:t>
            </w:r>
          </w:p>
        </w:tc>
      </w:tr>
      <w:tr w14:paraId="270BC3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C3ED0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3028E40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Cable (various gauges: 1.5mm², 2.5mm², 4mm², etc.)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7FB2E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90m per type</w:t>
            </w:r>
          </w:p>
        </w:tc>
      </w:tr>
      <w:tr w14:paraId="7DEDDB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B5452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FBE86D0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Connectors &amp; terminals (lug connectors, ring terminals)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695CF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1000 pcs</w:t>
            </w:r>
          </w:p>
        </w:tc>
      </w:tr>
      <w:tr w14:paraId="475547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E10EF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5DC74AC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Fuses (various ratings: 5A, 10A, 15A, 20A)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4A7C6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100 each</w:t>
            </w:r>
          </w:p>
        </w:tc>
      </w:tr>
      <w:tr w14:paraId="4DDB16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560B3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6AB8BF7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Circuit breakers (MCB, MCCB, RCD)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573E0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50 each</w:t>
            </w:r>
          </w:p>
        </w:tc>
      </w:tr>
      <w:tr w14:paraId="576528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AA980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3458982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Batteries (for meters &amp; analyzers, AA, AAA, 9V, lithium-ion)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943A6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24  each</w:t>
            </w:r>
          </w:p>
        </w:tc>
      </w:tr>
      <w:tr w14:paraId="4C604E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4E248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229BA40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Insulation tape (red, black, yellow, green, blue)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AF7C6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 roll each</w:t>
            </w:r>
          </w:p>
        </w:tc>
      </w:tr>
      <w:tr w14:paraId="6BB33E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27F72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BCFF46E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Heat shrinks tubing (assorted sizes)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10CC3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100m</w:t>
            </w:r>
          </w:p>
        </w:tc>
      </w:tr>
      <w:tr w14:paraId="6C08B7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EAE2B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F1C880D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Cable glands (assorted sizes)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C5229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100 pcs</w:t>
            </w:r>
          </w:p>
        </w:tc>
      </w:tr>
      <w:tr w14:paraId="320A1D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3447E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C47566F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Cable lugs &amp; ferrules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BD72A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1000 pcs</w:t>
            </w:r>
          </w:p>
        </w:tc>
      </w:tr>
      <w:tr w14:paraId="6412F9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88D47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820C0AC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Safety gloves (electrical insulated, cut-resistant, nitrile) –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C6531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50 pairs</w:t>
            </w:r>
          </w:p>
        </w:tc>
      </w:tr>
      <w:tr w14:paraId="526F12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757EF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9F55267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Helmets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70671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50 pcs</w:t>
            </w:r>
          </w:p>
        </w:tc>
      </w:tr>
      <w:tr w14:paraId="65C6E0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FAA78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1AB7916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Safety glasses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12360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50 pcs</w:t>
            </w:r>
          </w:p>
        </w:tc>
      </w:tr>
      <w:tr w14:paraId="097603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806A6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843E0DF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Arc flash suits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6D1A8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5 sets</w:t>
            </w:r>
          </w:p>
        </w:tc>
      </w:tr>
      <w:tr w14:paraId="120FCC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52887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CA08701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Face masks (N95, surgical)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80189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300 pcs</w:t>
            </w:r>
          </w:p>
        </w:tc>
      </w:tr>
      <w:tr w14:paraId="2CB8E4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B60CF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C5DA975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Earplugs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AD98E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200 pairs</w:t>
            </w:r>
          </w:p>
        </w:tc>
      </w:tr>
      <w:tr w14:paraId="7FEEE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804B2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078FE06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Face shields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61275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10 pcs</w:t>
            </w:r>
          </w:p>
        </w:tc>
      </w:tr>
      <w:tr w14:paraId="4B46FF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4A1A7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00A436E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High-visibility vests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9C2E8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50 pcs</w:t>
            </w:r>
          </w:p>
        </w:tc>
      </w:tr>
      <w:tr w14:paraId="552774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79893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3052F6B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Respirators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90AFE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10 pcs</w:t>
            </w:r>
          </w:p>
        </w:tc>
      </w:tr>
      <w:tr w14:paraId="096F4F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C4FB8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8AB31BE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Safety shoes (optional if required)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00F15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50 pairs</w:t>
            </w:r>
          </w:p>
        </w:tc>
      </w:tr>
      <w:tr w14:paraId="06BB35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A12E3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0935580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Cable ties (various sizes)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3CA79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2000 pcs</w:t>
            </w:r>
          </w:p>
        </w:tc>
      </w:tr>
      <w:tr w14:paraId="5A2531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2923A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8B0AEC3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Marking labels (self-adhesive, cable labels)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D33B3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500 pcs</w:t>
            </w:r>
          </w:p>
        </w:tc>
      </w:tr>
      <w:tr w14:paraId="7612D8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9421B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CC9DE3A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Lockout/Tagout tags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F176F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100 pcs</w:t>
            </w:r>
          </w:p>
        </w:tc>
      </w:tr>
      <w:tr w14:paraId="563AE6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055FD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3EFB349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Industrial-grade lubricants &amp; grease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DD255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20 liters</w:t>
            </w:r>
          </w:p>
        </w:tc>
      </w:tr>
      <w:tr w14:paraId="618FBC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63AB0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26450A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Contact cleaner spray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6D6FE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10 cans</w:t>
            </w:r>
          </w:p>
          <w:p w14:paraId="57332E9A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061589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10A9F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A116D1F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Rust removers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5B7B5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5 liters</w:t>
            </w:r>
          </w:p>
        </w:tc>
      </w:tr>
      <w:tr w14:paraId="18A516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8B8F6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7EC7775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Wire strippers &amp; cutters (extra consumable blades)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F7EEC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10 pcs</w:t>
            </w:r>
          </w:p>
        </w:tc>
      </w:tr>
      <w:tr w14:paraId="630169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F97A9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879D86E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Calibration stickers &amp; logbooks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0C9FA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10 set</w:t>
            </w:r>
          </w:p>
        </w:tc>
      </w:tr>
      <w:tr w14:paraId="4FE3B3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26368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5EC6E44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Ethernet cables (Cat 6, Cat 5e)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EE63E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1000m roll</w:t>
            </w:r>
          </w:p>
        </w:tc>
      </w:tr>
      <w:tr w14:paraId="122CAD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C6963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313DF24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RJ45 connectors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462BC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500 pcs</w:t>
            </w:r>
          </w:p>
        </w:tc>
      </w:tr>
      <w:tr w14:paraId="64E6DF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7D95E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32ABFE4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Fiber optic cables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0785F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500m</w:t>
            </w:r>
          </w:p>
        </w:tc>
      </w:tr>
      <w:tr w14:paraId="60481A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A6ED5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EEA9707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Fiber optic connectors (SC, LC, ST)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0C37A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100 pcs</w:t>
            </w:r>
          </w:p>
        </w:tc>
      </w:tr>
      <w:tr w14:paraId="54CE46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351C2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0D45831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Network switch replacement modules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82C09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5 pcs</w:t>
            </w:r>
          </w:p>
        </w:tc>
      </w:tr>
      <w:tr w14:paraId="5C97EF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48F4B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4D9F209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Power strips &amp; surge protectors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7092E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20 pcs</w:t>
            </w:r>
          </w:p>
        </w:tc>
      </w:tr>
      <w:tr w14:paraId="4DB8F2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20CF1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E775735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BNC connectors (for oscilloscopes)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98E67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10 pcs</w:t>
            </w:r>
          </w:p>
        </w:tc>
      </w:tr>
      <w:tr w14:paraId="7B3EDC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AD6D7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120D0EC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Fire extinguishers (CO</w:t>
            </w:r>
            <w:r>
              <w:rPr>
                <w:rFonts w:ascii="Cambria Math" w:hAnsi="Cambria Math" w:cs="Cambria Math"/>
                <w:sz w:val="24"/>
                <w:szCs w:val="24"/>
              </w:rPr>
              <w:t>₂</w:t>
            </w:r>
            <w:r>
              <w:rPr>
                <w:rFonts w:ascii="Arial" w:hAnsi="Arial" w:cs="Arial"/>
                <w:sz w:val="24"/>
                <w:szCs w:val="24"/>
              </w:rPr>
              <w:t xml:space="preserve">, dry chemical, foam)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BA6E8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2 pcs</w:t>
            </w:r>
          </w:p>
        </w:tc>
      </w:tr>
      <w:tr w14:paraId="100A22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C6DF7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D336124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Fire extinguisher refills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275B3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5 sets</w:t>
            </w:r>
          </w:p>
        </w:tc>
      </w:tr>
      <w:tr w14:paraId="76DE70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50275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F9C3E5C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Fire blankets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13300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10 pcs</w:t>
            </w:r>
          </w:p>
        </w:tc>
      </w:tr>
      <w:tr w14:paraId="104ABF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32F44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9B91C59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First aid kits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1313C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10 kits</w:t>
            </w:r>
          </w:p>
        </w:tc>
      </w:tr>
      <w:tr w14:paraId="061F28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B6426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02DC425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Emergency exit sign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A9E13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10 pcs</w:t>
            </w:r>
          </w:p>
        </w:tc>
      </w:tr>
      <w:tr w14:paraId="5FFD76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8768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94E86FC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Emergency lights (batteries included)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D4218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10 pcs</w:t>
            </w:r>
          </w:p>
        </w:tc>
      </w:tr>
      <w:tr w14:paraId="35190B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E8A2A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DC73364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Eye wash station solution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B5DC5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5 liters</w:t>
            </w:r>
          </w:p>
        </w:tc>
      </w:tr>
      <w:tr w14:paraId="07B8E1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1C1C3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6032710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Safety cones &amp; barriers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E66C2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20 sets</w:t>
            </w:r>
          </w:p>
        </w:tc>
      </w:tr>
      <w:tr w14:paraId="2BF3BE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F12AE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39C7E52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Multimeter probes &amp; leads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6D2DA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50 sets</w:t>
            </w:r>
          </w:p>
        </w:tc>
      </w:tr>
      <w:tr w14:paraId="1F7307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F1A86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A09561A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Clamp meter accessories (flexible CT coils, extra clamps)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911F6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10 sets</w:t>
            </w:r>
          </w:p>
        </w:tc>
      </w:tr>
      <w:tr w14:paraId="51FE2F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37A04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99CADFE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Oscilloscope probes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BA823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20 sets</w:t>
            </w:r>
          </w:p>
        </w:tc>
      </w:tr>
      <w:tr w14:paraId="3A30CC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B3F02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62CEA2B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Pressure gauge calibration kits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0678A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5 sets</w:t>
            </w:r>
          </w:p>
        </w:tc>
      </w:tr>
      <w:tr w14:paraId="3F5D46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36E78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351F577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Infrared thermometer lens cleaning wipes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2CA73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50 packs</w:t>
            </w:r>
          </w:p>
        </w:tc>
      </w:tr>
      <w:tr w14:paraId="213E2C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DAE84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2CD0354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Battery analyzer test leads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56D48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20 sets</w:t>
            </w:r>
          </w:p>
        </w:tc>
      </w:tr>
      <w:tr w14:paraId="37B824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7105F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64BF1D0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Earth tester auxiliary electrodes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8A895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10 sets</w:t>
            </w:r>
          </w:p>
        </w:tc>
      </w:tr>
      <w:tr w14:paraId="488E7E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8FA62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C5A4BA2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Whiteboard Markers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44B02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50 sets</w:t>
            </w:r>
          </w:p>
        </w:tc>
      </w:tr>
      <w:tr w14:paraId="6D2506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E322D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8F7A9D5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Whiteboard Cleaner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B4724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10 bottles</w:t>
            </w:r>
          </w:p>
        </w:tc>
      </w:tr>
      <w:tr w14:paraId="79AA76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7B4A4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589BD09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Projector bulbs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5EAB8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5 pcs</w:t>
            </w:r>
          </w:p>
        </w:tc>
      </w:tr>
      <w:tr w14:paraId="4C8CFB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5B39D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9185FA2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Presentation boards &amp; flip charts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99C47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5 pcs</w:t>
            </w:r>
          </w:p>
        </w:tc>
      </w:tr>
      <w:tr w14:paraId="48109C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3CCAB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1EFB1FC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Printed training manuals &amp; datasheets 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BDFAC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25 copies</w:t>
            </w:r>
          </w:p>
        </w:tc>
      </w:tr>
      <w:tr w14:paraId="072F47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2853D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2FE5A8A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USB flash drives (for software &amp; reports)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430C2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50 pcs</w:t>
            </w:r>
          </w:p>
        </w:tc>
      </w:tr>
      <w:tr w14:paraId="2CFB72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505D4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07D7385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Ethernet patch cables (for network devices)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573E2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100 pcs</w:t>
            </w:r>
          </w:p>
        </w:tc>
      </w:tr>
      <w:tr w14:paraId="182BBB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BEB14">
            <w:pPr>
              <w:pStyle w:val="11"/>
              <w:numPr>
                <w:ilvl w:val="0"/>
                <w:numId w:val="6"/>
              </w:numPr>
              <w:tabs>
                <w:tab w:val="left" w:pos="90"/>
              </w:tabs>
              <w:ind w:left="1350" w:hanging="135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2563D92">
            <w:pPr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Barcode labels (for scanner testing)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50C09">
            <w:pPr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500 pcs</w:t>
            </w:r>
          </w:p>
        </w:tc>
      </w:tr>
    </w:tbl>
    <w:p w14:paraId="608F1475">
      <w:pPr>
        <w:rPr>
          <w:rFonts w:asciiTheme="minorBidi" w:hAnsiTheme="minorBidi"/>
          <w:bCs/>
          <w:sz w:val="24"/>
          <w:szCs w:val="24"/>
        </w:rPr>
      </w:pPr>
    </w:p>
    <w:p w14:paraId="1C744A2B">
      <w:pPr>
        <w:tabs>
          <w:tab w:val="left" w:pos="1410"/>
        </w:tabs>
      </w:pPr>
      <w:r>
        <w:tab/>
      </w:r>
    </w:p>
    <w:sectPr>
      <w:headerReference r:id="rId7" w:type="first"/>
      <w:headerReference r:id="rId5" w:type="default"/>
      <w:footerReference r:id="rId8" w:type="default"/>
      <w:headerReference r:id="rId6" w:type="even"/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4509F1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7B0" w:themeColor="text2" w:themeTint="99"/>
        <w:spacing w:val="60"/>
        <w:sz w:val="24"/>
        <w:szCs w:val="24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>Page</w:t>
    </w:r>
    <w:r>
      <w:rPr>
        <w:color w:val="8497B0" w:themeColor="text2" w:themeTint="99"/>
        <w:sz w:val="24"/>
        <w:szCs w:val="24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 xml:space="preserve"> </w:t>
    </w:r>
    <w:r>
      <w:rPr>
        <w:color w:val="333F50" w:themeColor="text2" w:themeShade="BF"/>
        <w:sz w:val="24"/>
        <w:szCs w:val="24"/>
      </w:rPr>
      <w:fldChar w:fldCharType="begin"/>
    </w:r>
    <w:r>
      <w:rPr>
        <w:color w:val="333F50" w:themeColor="text2" w:themeShade="BF"/>
        <w:sz w:val="24"/>
        <w:szCs w:val="24"/>
      </w:rPr>
      <w:instrText xml:space="preserve"> PAGE   \* MERGEFORMAT </w:instrText>
    </w:r>
    <w:r>
      <w:rPr>
        <w:color w:val="333F50" w:themeColor="text2" w:themeShade="BF"/>
        <w:sz w:val="24"/>
        <w:szCs w:val="24"/>
      </w:rPr>
      <w:fldChar w:fldCharType="separate"/>
    </w:r>
    <w:r>
      <w:rPr>
        <w:color w:val="333F50" w:themeColor="text2" w:themeShade="BF"/>
        <w:sz w:val="24"/>
        <w:szCs w:val="24"/>
      </w:rPr>
      <w:t>3</w:t>
    </w:r>
    <w:r>
      <w:rPr>
        <w:color w:val="333F50" w:themeColor="text2" w:themeShade="BF"/>
        <w:sz w:val="24"/>
        <w:szCs w:val="24"/>
      </w:rPr>
      <w:fldChar w:fldCharType="end"/>
    </w:r>
    <w:r>
      <w:rPr>
        <w:color w:val="333F50" w:themeColor="text2" w:themeShade="BF"/>
        <w:sz w:val="24"/>
        <w:szCs w:val="24"/>
      </w:rPr>
      <w:t xml:space="preserve"> | </w:t>
    </w:r>
    <w:r>
      <w:rPr>
        <w:color w:val="333F50" w:themeColor="text2" w:themeShade="BF"/>
        <w:sz w:val="24"/>
        <w:szCs w:val="24"/>
      </w:rPr>
      <w:fldChar w:fldCharType="begin"/>
    </w:r>
    <w:r>
      <w:rPr>
        <w:color w:val="333F50" w:themeColor="text2" w:themeShade="BF"/>
        <w:sz w:val="24"/>
        <w:szCs w:val="24"/>
      </w:rPr>
      <w:instrText xml:space="preserve"> NUMPAGES  \* Arabic  \* MERGEFORMAT </w:instrText>
    </w:r>
    <w:r>
      <w:rPr>
        <w:color w:val="333F50" w:themeColor="text2" w:themeShade="BF"/>
        <w:sz w:val="24"/>
        <w:szCs w:val="24"/>
      </w:rPr>
      <w:fldChar w:fldCharType="separate"/>
    </w:r>
    <w:r>
      <w:rPr>
        <w:color w:val="333F50" w:themeColor="text2" w:themeShade="BF"/>
        <w:sz w:val="24"/>
        <w:szCs w:val="24"/>
      </w:rPr>
      <w:t>7</w:t>
    </w:r>
    <w:r>
      <w:rPr>
        <w:color w:val="333F50" w:themeColor="text2" w:themeShade="BF"/>
        <w:sz w:val="24"/>
        <w:szCs w:val="24"/>
      </w:rPr>
      <w:fldChar w:fldCharType="end"/>
    </w:r>
  </w:p>
  <w:p w14:paraId="409B4319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9C554">
    <w:pPr>
      <w:pStyle w:val="8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>
    <w:pPr>
      <w:pStyle w:val="8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BF8E79">
    <w:pPr>
      <w:pStyle w:val="8"/>
    </w:pPr>
    <w:r>
      <w:pict>
        <v:shape id="PowerPlusWaterMarkObject100640083" o:spid="_x0000_s1027" o:spt="136" type="#_x0000_t136" style="position:absolute;left:0pt;height:100.45pt;width:535.8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Draft For Discussion" style="font-family:Calibri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6D091">
    <w:pPr>
      <w:pStyle w:val="8"/>
    </w:pPr>
    <w:r>
      <w:pict>
        <v:shape id="PowerPlusWaterMarkObject100640082" o:spid="_x0000_s1026" o:spt="136" type="#_x0000_t136" style="position:absolute;left:0pt;height:100.45pt;width:535.8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Draft For Discussion" style="font-family:Calibri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B5277B"/>
    <w:multiLevelType w:val="singleLevel"/>
    <w:tmpl w:val="96B5277B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3B7537D5"/>
    <w:multiLevelType w:val="multilevel"/>
    <w:tmpl w:val="3B7537D5"/>
    <w:lvl w:ilvl="0" w:tentative="0">
      <w:start w:val="1"/>
      <w:numFmt w:val="decimal"/>
      <w:lvlText w:val="%1."/>
      <w:lvlJc w:val="left"/>
      <w:pPr>
        <w:ind w:left="1620" w:hanging="360"/>
      </w:pPr>
    </w:lvl>
    <w:lvl w:ilvl="1" w:tentative="0">
      <w:start w:val="1"/>
      <w:numFmt w:val="lowerLetter"/>
      <w:lvlText w:val="%2."/>
      <w:lvlJc w:val="left"/>
      <w:pPr>
        <w:ind w:left="2340" w:hanging="360"/>
      </w:pPr>
    </w:lvl>
    <w:lvl w:ilvl="2" w:tentative="0">
      <w:start w:val="1"/>
      <w:numFmt w:val="lowerRoman"/>
      <w:lvlText w:val="%3."/>
      <w:lvlJc w:val="right"/>
      <w:pPr>
        <w:ind w:left="3060" w:hanging="180"/>
      </w:pPr>
    </w:lvl>
    <w:lvl w:ilvl="3" w:tentative="0">
      <w:start w:val="1"/>
      <w:numFmt w:val="decimal"/>
      <w:lvlText w:val="%4."/>
      <w:lvlJc w:val="left"/>
      <w:pPr>
        <w:ind w:left="3780" w:hanging="360"/>
      </w:pPr>
    </w:lvl>
    <w:lvl w:ilvl="4" w:tentative="0">
      <w:start w:val="1"/>
      <w:numFmt w:val="lowerLetter"/>
      <w:lvlText w:val="%5."/>
      <w:lvlJc w:val="left"/>
      <w:pPr>
        <w:ind w:left="4500" w:hanging="360"/>
      </w:pPr>
    </w:lvl>
    <w:lvl w:ilvl="5" w:tentative="0">
      <w:start w:val="1"/>
      <w:numFmt w:val="lowerRoman"/>
      <w:lvlText w:val="%6."/>
      <w:lvlJc w:val="right"/>
      <w:pPr>
        <w:ind w:left="5220" w:hanging="180"/>
      </w:pPr>
    </w:lvl>
    <w:lvl w:ilvl="6" w:tentative="0">
      <w:start w:val="1"/>
      <w:numFmt w:val="decimal"/>
      <w:lvlText w:val="%7."/>
      <w:lvlJc w:val="left"/>
      <w:pPr>
        <w:ind w:left="5940" w:hanging="360"/>
      </w:pPr>
    </w:lvl>
    <w:lvl w:ilvl="7" w:tentative="0">
      <w:start w:val="1"/>
      <w:numFmt w:val="lowerLetter"/>
      <w:lvlText w:val="%8."/>
      <w:lvlJc w:val="left"/>
      <w:pPr>
        <w:ind w:left="6660" w:hanging="360"/>
      </w:pPr>
    </w:lvl>
    <w:lvl w:ilvl="8" w:tentative="0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55AB4D73"/>
    <w:multiLevelType w:val="multilevel"/>
    <w:tmpl w:val="55AB4D7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D76E16"/>
    <w:multiLevelType w:val="multilevel"/>
    <w:tmpl w:val="55D76E16"/>
    <w:lvl w:ilvl="0" w:tentative="0">
      <w:start w:val="1"/>
      <w:numFmt w:val="decimal"/>
      <w:pStyle w:val="17"/>
      <w:lvlText w:val="%1."/>
      <w:lvlJc w:val="left"/>
      <w:pPr>
        <w:ind w:left="1287" w:hanging="360"/>
      </w:pPr>
    </w:lvl>
    <w:lvl w:ilvl="1" w:tentative="0">
      <w:start w:val="1"/>
      <w:numFmt w:val="lowerLetter"/>
      <w:lvlText w:val="%2."/>
      <w:lvlJc w:val="left"/>
      <w:pPr>
        <w:ind w:left="2007" w:hanging="360"/>
      </w:pPr>
    </w:lvl>
    <w:lvl w:ilvl="2" w:tentative="0">
      <w:start w:val="1"/>
      <w:numFmt w:val="lowerRoman"/>
      <w:lvlText w:val="%3."/>
      <w:lvlJc w:val="right"/>
      <w:pPr>
        <w:ind w:left="2727" w:hanging="180"/>
      </w:pPr>
    </w:lvl>
    <w:lvl w:ilvl="3" w:tentative="0">
      <w:start w:val="1"/>
      <w:numFmt w:val="decimal"/>
      <w:lvlText w:val="%4."/>
      <w:lvlJc w:val="left"/>
      <w:pPr>
        <w:ind w:left="3447" w:hanging="360"/>
      </w:pPr>
    </w:lvl>
    <w:lvl w:ilvl="4" w:tentative="0">
      <w:start w:val="1"/>
      <w:numFmt w:val="lowerLetter"/>
      <w:lvlText w:val="%5."/>
      <w:lvlJc w:val="left"/>
      <w:pPr>
        <w:ind w:left="4167" w:hanging="360"/>
      </w:pPr>
    </w:lvl>
    <w:lvl w:ilvl="5" w:tentative="0">
      <w:start w:val="1"/>
      <w:numFmt w:val="lowerRoman"/>
      <w:lvlText w:val="%6."/>
      <w:lvlJc w:val="right"/>
      <w:pPr>
        <w:ind w:left="4887" w:hanging="180"/>
      </w:pPr>
    </w:lvl>
    <w:lvl w:ilvl="6" w:tentative="0">
      <w:start w:val="1"/>
      <w:numFmt w:val="decimal"/>
      <w:lvlText w:val="%7."/>
      <w:lvlJc w:val="left"/>
      <w:pPr>
        <w:ind w:left="5607" w:hanging="360"/>
      </w:pPr>
    </w:lvl>
    <w:lvl w:ilvl="7" w:tentative="0">
      <w:start w:val="1"/>
      <w:numFmt w:val="lowerLetter"/>
      <w:lvlText w:val="%8."/>
      <w:lvlJc w:val="left"/>
      <w:pPr>
        <w:ind w:left="6327" w:hanging="360"/>
      </w:pPr>
    </w:lvl>
    <w:lvl w:ilvl="8" w:tentative="0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57E675FD"/>
    <w:multiLevelType w:val="singleLevel"/>
    <w:tmpl w:val="57E675FD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5">
    <w:nsid w:val="6A1F623B"/>
    <w:multiLevelType w:val="multilevel"/>
    <w:tmpl w:val="6A1F623B"/>
    <w:lvl w:ilvl="0" w:tentative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documentProtection w:enforcement="0"/>
  <w:defaultTabStop w:val="720"/>
  <w:characterSpacingControl w:val="doNotCompress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52C32"/>
    <w:rsid w:val="000547DF"/>
    <w:rsid w:val="00054BAE"/>
    <w:rsid w:val="0006521B"/>
    <w:rsid w:val="000663D2"/>
    <w:rsid w:val="0008099C"/>
    <w:rsid w:val="0008787F"/>
    <w:rsid w:val="0009454D"/>
    <w:rsid w:val="000A04A8"/>
    <w:rsid w:val="000A3324"/>
    <w:rsid w:val="000A507E"/>
    <w:rsid w:val="000B1A3E"/>
    <w:rsid w:val="000B1B91"/>
    <w:rsid w:val="000C4575"/>
    <w:rsid w:val="000C7189"/>
    <w:rsid w:val="000D25D6"/>
    <w:rsid w:val="000D588B"/>
    <w:rsid w:val="000D6498"/>
    <w:rsid w:val="000F2ADE"/>
    <w:rsid w:val="000F4A58"/>
    <w:rsid w:val="000F4C18"/>
    <w:rsid w:val="00101035"/>
    <w:rsid w:val="0010336B"/>
    <w:rsid w:val="00120BC6"/>
    <w:rsid w:val="00131A1E"/>
    <w:rsid w:val="00135FA1"/>
    <w:rsid w:val="001373FC"/>
    <w:rsid w:val="00141CF6"/>
    <w:rsid w:val="00182B14"/>
    <w:rsid w:val="0018463D"/>
    <w:rsid w:val="0019188A"/>
    <w:rsid w:val="001930B6"/>
    <w:rsid w:val="001938B0"/>
    <w:rsid w:val="00196780"/>
    <w:rsid w:val="001C3AF3"/>
    <w:rsid w:val="001D26EC"/>
    <w:rsid w:val="001D2B7A"/>
    <w:rsid w:val="001D3348"/>
    <w:rsid w:val="001E5EF0"/>
    <w:rsid w:val="001E69A3"/>
    <w:rsid w:val="001E726E"/>
    <w:rsid w:val="00203324"/>
    <w:rsid w:val="002169E4"/>
    <w:rsid w:val="00220461"/>
    <w:rsid w:val="00222684"/>
    <w:rsid w:val="002346DB"/>
    <w:rsid w:val="00237C1B"/>
    <w:rsid w:val="00237C8B"/>
    <w:rsid w:val="00240F6A"/>
    <w:rsid w:val="00243F8F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B58F7"/>
    <w:rsid w:val="002C6BA0"/>
    <w:rsid w:val="002E5211"/>
    <w:rsid w:val="002E5BDA"/>
    <w:rsid w:val="002E6883"/>
    <w:rsid w:val="002F10E5"/>
    <w:rsid w:val="002F1672"/>
    <w:rsid w:val="002F4625"/>
    <w:rsid w:val="00307AF1"/>
    <w:rsid w:val="00312BDE"/>
    <w:rsid w:val="00315499"/>
    <w:rsid w:val="003317B7"/>
    <w:rsid w:val="00332BB8"/>
    <w:rsid w:val="003332B1"/>
    <w:rsid w:val="00336511"/>
    <w:rsid w:val="003503FE"/>
    <w:rsid w:val="00361138"/>
    <w:rsid w:val="003731DF"/>
    <w:rsid w:val="0039542B"/>
    <w:rsid w:val="00397F08"/>
    <w:rsid w:val="003A4B75"/>
    <w:rsid w:val="003B7299"/>
    <w:rsid w:val="003C4E76"/>
    <w:rsid w:val="003D66DC"/>
    <w:rsid w:val="003E244B"/>
    <w:rsid w:val="003E602C"/>
    <w:rsid w:val="00400BE2"/>
    <w:rsid w:val="00403947"/>
    <w:rsid w:val="004176CA"/>
    <w:rsid w:val="00420398"/>
    <w:rsid w:val="00421937"/>
    <w:rsid w:val="004245C4"/>
    <w:rsid w:val="00433B4E"/>
    <w:rsid w:val="00436A7B"/>
    <w:rsid w:val="004517FC"/>
    <w:rsid w:val="004621F5"/>
    <w:rsid w:val="00462396"/>
    <w:rsid w:val="0048651B"/>
    <w:rsid w:val="004B49DA"/>
    <w:rsid w:val="004B5EE2"/>
    <w:rsid w:val="004B6C7A"/>
    <w:rsid w:val="004C7DB3"/>
    <w:rsid w:val="004D067A"/>
    <w:rsid w:val="004E1F28"/>
    <w:rsid w:val="004E3144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390C"/>
    <w:rsid w:val="00565EDC"/>
    <w:rsid w:val="00575A81"/>
    <w:rsid w:val="0058187A"/>
    <w:rsid w:val="005914C3"/>
    <w:rsid w:val="005938A7"/>
    <w:rsid w:val="005B2172"/>
    <w:rsid w:val="005E0F3A"/>
    <w:rsid w:val="005E1419"/>
    <w:rsid w:val="005E5D44"/>
    <w:rsid w:val="005F61D8"/>
    <w:rsid w:val="00605EA9"/>
    <w:rsid w:val="00614D47"/>
    <w:rsid w:val="0064022D"/>
    <w:rsid w:val="00662843"/>
    <w:rsid w:val="00662D2D"/>
    <w:rsid w:val="0067286B"/>
    <w:rsid w:val="0067515A"/>
    <w:rsid w:val="006833C2"/>
    <w:rsid w:val="0068428F"/>
    <w:rsid w:val="006B59A2"/>
    <w:rsid w:val="006B65E7"/>
    <w:rsid w:val="006D1255"/>
    <w:rsid w:val="006D4FBB"/>
    <w:rsid w:val="006E2D17"/>
    <w:rsid w:val="006F783B"/>
    <w:rsid w:val="0071672A"/>
    <w:rsid w:val="0071740C"/>
    <w:rsid w:val="00726D2B"/>
    <w:rsid w:val="0073071E"/>
    <w:rsid w:val="00746D4E"/>
    <w:rsid w:val="0074783C"/>
    <w:rsid w:val="00753217"/>
    <w:rsid w:val="00753F50"/>
    <w:rsid w:val="00780C1D"/>
    <w:rsid w:val="007829E4"/>
    <w:rsid w:val="00795DB3"/>
    <w:rsid w:val="00796182"/>
    <w:rsid w:val="007A4EAF"/>
    <w:rsid w:val="007D6F51"/>
    <w:rsid w:val="007F22AA"/>
    <w:rsid w:val="008114A9"/>
    <w:rsid w:val="0082184D"/>
    <w:rsid w:val="008439E7"/>
    <w:rsid w:val="0085025C"/>
    <w:rsid w:val="00853111"/>
    <w:rsid w:val="00857433"/>
    <w:rsid w:val="00860432"/>
    <w:rsid w:val="008635A0"/>
    <w:rsid w:val="00864263"/>
    <w:rsid w:val="008677CF"/>
    <w:rsid w:val="008769B2"/>
    <w:rsid w:val="00881FDD"/>
    <w:rsid w:val="00883363"/>
    <w:rsid w:val="0088703A"/>
    <w:rsid w:val="008A1BD1"/>
    <w:rsid w:val="008B4993"/>
    <w:rsid w:val="008C3870"/>
    <w:rsid w:val="008D2E36"/>
    <w:rsid w:val="008E021A"/>
    <w:rsid w:val="008E76CC"/>
    <w:rsid w:val="008F2CD3"/>
    <w:rsid w:val="008F4DB4"/>
    <w:rsid w:val="009050DB"/>
    <w:rsid w:val="00905770"/>
    <w:rsid w:val="00912200"/>
    <w:rsid w:val="00924823"/>
    <w:rsid w:val="0092492A"/>
    <w:rsid w:val="00947B72"/>
    <w:rsid w:val="009530C4"/>
    <w:rsid w:val="00960547"/>
    <w:rsid w:val="00972A7E"/>
    <w:rsid w:val="00977784"/>
    <w:rsid w:val="00990C83"/>
    <w:rsid w:val="00992A35"/>
    <w:rsid w:val="00996304"/>
    <w:rsid w:val="009967B5"/>
    <w:rsid w:val="009A3CC3"/>
    <w:rsid w:val="009D01F4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5308B"/>
    <w:rsid w:val="00A706D6"/>
    <w:rsid w:val="00A72E98"/>
    <w:rsid w:val="00A93166"/>
    <w:rsid w:val="00A9371B"/>
    <w:rsid w:val="00AB218E"/>
    <w:rsid w:val="00AB4DAE"/>
    <w:rsid w:val="00AC1295"/>
    <w:rsid w:val="00AC19DB"/>
    <w:rsid w:val="00AC2F83"/>
    <w:rsid w:val="00AE256E"/>
    <w:rsid w:val="00AE4257"/>
    <w:rsid w:val="00AF4AF7"/>
    <w:rsid w:val="00AF7AEF"/>
    <w:rsid w:val="00B04B79"/>
    <w:rsid w:val="00B060E4"/>
    <w:rsid w:val="00B10A62"/>
    <w:rsid w:val="00B1289D"/>
    <w:rsid w:val="00B3186E"/>
    <w:rsid w:val="00B500EC"/>
    <w:rsid w:val="00B5759B"/>
    <w:rsid w:val="00B57C55"/>
    <w:rsid w:val="00B91114"/>
    <w:rsid w:val="00BB02C4"/>
    <w:rsid w:val="00BB76F2"/>
    <w:rsid w:val="00BC4367"/>
    <w:rsid w:val="00BC604F"/>
    <w:rsid w:val="00BE1B0B"/>
    <w:rsid w:val="00BE5971"/>
    <w:rsid w:val="00C005B6"/>
    <w:rsid w:val="00C10FFA"/>
    <w:rsid w:val="00C161D8"/>
    <w:rsid w:val="00C17B33"/>
    <w:rsid w:val="00C17F69"/>
    <w:rsid w:val="00C2021E"/>
    <w:rsid w:val="00C207E7"/>
    <w:rsid w:val="00C20D6B"/>
    <w:rsid w:val="00C320F4"/>
    <w:rsid w:val="00C40EE2"/>
    <w:rsid w:val="00C447B2"/>
    <w:rsid w:val="00C47218"/>
    <w:rsid w:val="00C61310"/>
    <w:rsid w:val="00C64018"/>
    <w:rsid w:val="00C74446"/>
    <w:rsid w:val="00C824F3"/>
    <w:rsid w:val="00C82714"/>
    <w:rsid w:val="00C8777A"/>
    <w:rsid w:val="00C9334B"/>
    <w:rsid w:val="00CA1C3C"/>
    <w:rsid w:val="00CA4E27"/>
    <w:rsid w:val="00CB12D9"/>
    <w:rsid w:val="00CB3B20"/>
    <w:rsid w:val="00CC4426"/>
    <w:rsid w:val="00CE505E"/>
    <w:rsid w:val="00CF2175"/>
    <w:rsid w:val="00CF3F1E"/>
    <w:rsid w:val="00D125B5"/>
    <w:rsid w:val="00D31BFB"/>
    <w:rsid w:val="00D31DDE"/>
    <w:rsid w:val="00D3300D"/>
    <w:rsid w:val="00D53B4B"/>
    <w:rsid w:val="00D61FCC"/>
    <w:rsid w:val="00D732F3"/>
    <w:rsid w:val="00D81FE3"/>
    <w:rsid w:val="00D865DB"/>
    <w:rsid w:val="00D868D4"/>
    <w:rsid w:val="00D900E7"/>
    <w:rsid w:val="00D9104E"/>
    <w:rsid w:val="00DB5BCD"/>
    <w:rsid w:val="00DB6537"/>
    <w:rsid w:val="00DC483B"/>
    <w:rsid w:val="00DD03F1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4631E"/>
    <w:rsid w:val="00E54BD7"/>
    <w:rsid w:val="00E75870"/>
    <w:rsid w:val="00E813FE"/>
    <w:rsid w:val="00E85383"/>
    <w:rsid w:val="00EA0578"/>
    <w:rsid w:val="00EA063E"/>
    <w:rsid w:val="00EB69D6"/>
    <w:rsid w:val="00ED1449"/>
    <w:rsid w:val="00EF4330"/>
    <w:rsid w:val="00F255DD"/>
    <w:rsid w:val="00F31A04"/>
    <w:rsid w:val="00F31E3B"/>
    <w:rsid w:val="00F34C59"/>
    <w:rsid w:val="00F41E94"/>
    <w:rsid w:val="00F5429A"/>
    <w:rsid w:val="00F5571D"/>
    <w:rsid w:val="00F60CEE"/>
    <w:rsid w:val="00F61D21"/>
    <w:rsid w:val="00F62C22"/>
    <w:rsid w:val="00F77E78"/>
    <w:rsid w:val="00F91237"/>
    <w:rsid w:val="00FB6C9B"/>
    <w:rsid w:val="00FC3343"/>
    <w:rsid w:val="00FD034D"/>
    <w:rsid w:val="00FD08E6"/>
    <w:rsid w:val="00FD496E"/>
    <w:rsid w:val="00FE1D1B"/>
    <w:rsid w:val="00FE5EF8"/>
    <w:rsid w:val="049F3CA4"/>
    <w:rsid w:val="065B3658"/>
    <w:rsid w:val="08D1066C"/>
    <w:rsid w:val="0DC478D2"/>
    <w:rsid w:val="1196119A"/>
    <w:rsid w:val="139E33BA"/>
    <w:rsid w:val="144114C7"/>
    <w:rsid w:val="1BF030D9"/>
    <w:rsid w:val="1C285F34"/>
    <w:rsid w:val="1C984574"/>
    <w:rsid w:val="1DF57563"/>
    <w:rsid w:val="1F8A4417"/>
    <w:rsid w:val="2278331B"/>
    <w:rsid w:val="277C21CB"/>
    <w:rsid w:val="2F7037B4"/>
    <w:rsid w:val="31706CD0"/>
    <w:rsid w:val="3590768F"/>
    <w:rsid w:val="36925815"/>
    <w:rsid w:val="36E47B9D"/>
    <w:rsid w:val="37E2423D"/>
    <w:rsid w:val="39782384"/>
    <w:rsid w:val="3AF01941"/>
    <w:rsid w:val="3C34010A"/>
    <w:rsid w:val="3D000E5D"/>
    <w:rsid w:val="3ED16D42"/>
    <w:rsid w:val="3F271099"/>
    <w:rsid w:val="3F6F1D27"/>
    <w:rsid w:val="40715716"/>
    <w:rsid w:val="40C8729B"/>
    <w:rsid w:val="475E2EA5"/>
    <w:rsid w:val="485324B9"/>
    <w:rsid w:val="492648A9"/>
    <w:rsid w:val="4A6B434D"/>
    <w:rsid w:val="4D3651B9"/>
    <w:rsid w:val="4E3878E2"/>
    <w:rsid w:val="4F812B80"/>
    <w:rsid w:val="4F8F02DA"/>
    <w:rsid w:val="4FCD4C3E"/>
    <w:rsid w:val="500C4CE2"/>
    <w:rsid w:val="514726BE"/>
    <w:rsid w:val="52D518F2"/>
    <w:rsid w:val="559A58FE"/>
    <w:rsid w:val="56F24C00"/>
    <w:rsid w:val="587B620C"/>
    <w:rsid w:val="5AC82FFD"/>
    <w:rsid w:val="5CD37176"/>
    <w:rsid w:val="5E4375B3"/>
    <w:rsid w:val="5E45203A"/>
    <w:rsid w:val="5FD071F5"/>
    <w:rsid w:val="631D0F28"/>
    <w:rsid w:val="63263E19"/>
    <w:rsid w:val="67553F18"/>
    <w:rsid w:val="67E1247B"/>
    <w:rsid w:val="68090D67"/>
    <w:rsid w:val="69CA6143"/>
    <w:rsid w:val="6B3A6CFA"/>
    <w:rsid w:val="6D740BA3"/>
    <w:rsid w:val="6FD20682"/>
    <w:rsid w:val="70C87915"/>
    <w:rsid w:val="717410B3"/>
    <w:rsid w:val="71EA54E6"/>
    <w:rsid w:val="73A4536D"/>
    <w:rsid w:val="73F0566B"/>
    <w:rsid w:val="76D323C2"/>
    <w:rsid w:val="7C747552"/>
    <w:rsid w:val="7F2A1E6E"/>
    <w:rsid w:val="7FB9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NZ" w:eastAsia="en-US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hAnsi="Arial" w:eastAsia="Calibri" w:cs="Times New Roman"/>
      <w:b/>
      <w:bCs/>
      <w:sz w:val="28"/>
      <w:szCs w:val="26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2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">
    <w:name w:val="Body Text"/>
    <w:basedOn w:val="1"/>
    <w:link w:val="19"/>
    <w:qFormat/>
    <w:uiPriority w:val="0"/>
    <w:pPr>
      <w:keepNext/>
      <w:keepLines/>
      <w:spacing w:before="120" w:after="120"/>
      <w:contextualSpacing/>
    </w:pPr>
    <w:rPr>
      <w:rFonts w:ascii="Times New Roman" w:hAnsi="Times New Roman" w:eastAsia="Times New Roman" w:cs="Times New Roman"/>
      <w:szCs w:val="22"/>
      <w:lang w:val="en-AU"/>
    </w:rPr>
  </w:style>
  <w:style w:type="paragraph" w:styleId="7">
    <w:name w:val="footer"/>
    <w:basedOn w:val="1"/>
    <w:link w:val="14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8">
    <w:name w:val="header"/>
    <w:basedOn w:val="1"/>
    <w:link w:val="13"/>
    <w:unhideWhenUsed/>
    <w:qFormat/>
    <w:uiPriority w:val="0"/>
    <w:pPr>
      <w:tabs>
        <w:tab w:val="center" w:pos="4513"/>
        <w:tab w:val="right" w:pos="9026"/>
      </w:tabs>
      <w:spacing w:after="0" w:line="240" w:lineRule="auto"/>
    </w:pPr>
  </w:style>
  <w:style w:type="character" w:styleId="9">
    <w:name w:val="Hyperlink"/>
    <w:basedOn w:val="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10">
    <w:name w:val="Table Grid"/>
    <w:basedOn w:val="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1">
    <w:name w:val="List Paragraph"/>
    <w:basedOn w:val="1"/>
    <w:qFormat/>
    <w:uiPriority w:val="34"/>
    <w:pPr>
      <w:ind w:left="720"/>
      <w:contextualSpacing/>
    </w:pPr>
  </w:style>
  <w:style w:type="character" w:customStyle="1" w:styleId="12">
    <w:name w:val="Balloon Text Char"/>
    <w:basedOn w:val="3"/>
    <w:link w:val="5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13">
    <w:name w:val="Header Char"/>
    <w:basedOn w:val="3"/>
    <w:link w:val="8"/>
    <w:qFormat/>
    <w:uiPriority w:val="0"/>
  </w:style>
  <w:style w:type="character" w:customStyle="1" w:styleId="14">
    <w:name w:val="Footer Char"/>
    <w:basedOn w:val="3"/>
    <w:link w:val="7"/>
    <w:qFormat/>
    <w:uiPriority w:val="99"/>
  </w:style>
  <w:style w:type="character" w:customStyle="1" w:styleId="15">
    <w:name w:val="Heading 2 Char"/>
    <w:basedOn w:val="3"/>
    <w:link w:val="2"/>
    <w:qFormat/>
    <w:uiPriority w:val="9"/>
    <w:rPr>
      <w:rFonts w:ascii="Arial" w:hAnsi="Arial" w:eastAsia="Calibri" w:cs="Times New Roman"/>
      <w:b/>
      <w:bCs/>
      <w:sz w:val="28"/>
      <w:szCs w:val="26"/>
    </w:rPr>
  </w:style>
  <w:style w:type="paragraph" w:customStyle="1" w:styleId="16">
    <w:name w:val="Normal 2"/>
    <w:basedOn w:val="1"/>
    <w:qFormat/>
    <w:uiPriority w:val="0"/>
    <w:pPr>
      <w:spacing w:before="120" w:after="120" w:line="276" w:lineRule="auto"/>
    </w:pPr>
    <w:rPr>
      <w:rFonts w:ascii="Arial" w:hAnsi="Arial" w:eastAsia="Times New Roman" w:cs="Times New Roman"/>
      <w:lang w:val="en-GB"/>
    </w:rPr>
  </w:style>
  <w:style w:type="paragraph" w:customStyle="1" w:styleId="17">
    <w:name w:val="GIZ Template Headings"/>
    <w:basedOn w:val="1"/>
    <w:qFormat/>
    <w:uiPriority w:val="0"/>
    <w:pPr>
      <w:numPr>
        <w:ilvl w:val="0"/>
        <w:numId w:val="1"/>
      </w:numPr>
      <w:tabs>
        <w:tab w:val="left" w:pos="1134"/>
      </w:tabs>
      <w:spacing w:before="120" w:after="120" w:line="240" w:lineRule="auto"/>
    </w:pPr>
    <w:rPr>
      <w:rFonts w:ascii="Arial" w:hAnsi="Arial" w:eastAsia="Times New Roman" w:cs="Times New Roman"/>
      <w:b/>
      <w:sz w:val="24"/>
      <w:szCs w:val="24"/>
      <w:lang w:val="en-GB"/>
    </w:rPr>
  </w:style>
  <w:style w:type="table" w:customStyle="1" w:styleId="18">
    <w:name w:val="Grid Table 4 - Accent 11"/>
    <w:basedOn w:val="4"/>
    <w:qFormat/>
    <w:uiPriority w:val="49"/>
    <w:pPr>
      <w:spacing w:before="100" w:after="0" w:line="240" w:lineRule="auto"/>
    </w:pPr>
    <w:rPr>
      <w:rFonts w:eastAsiaTheme="minorEastAsia"/>
      <w:sz w:val="20"/>
      <w:szCs w:val="20"/>
      <w:lang w:val="en-US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character" w:customStyle="1" w:styleId="19">
    <w:name w:val="Body Text Char"/>
    <w:basedOn w:val="3"/>
    <w:link w:val="6"/>
    <w:qFormat/>
    <w:uiPriority w:val="0"/>
    <w:rPr>
      <w:rFonts w:ascii="Times New Roman" w:hAnsi="Times New Roman" w:eastAsia="Times New Roman" w:cs="Times New Roman"/>
      <w:szCs w:val="22"/>
      <w:lang w:val="en-A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52984B-8534-473C-A98A-5A5C861707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624</Words>
  <Characters>3562</Characters>
  <Lines>29</Lines>
  <Paragraphs>8</Paragraphs>
  <TotalTime>1</TotalTime>
  <ScaleCrop>false</ScaleCrop>
  <LinksUpToDate>false</LinksUpToDate>
  <CharactersWithSpaces>4178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2024-09-07T08:52:00Z</dcterms:created>
  <dc:creator>Alan</dc:creator>
  <cp:lastModifiedBy>Hp</cp:lastModifiedBy>
  <cp:lastPrinted>2015-12-15T10:11:00Z</cp:lastPrinted>
  <dcterms:modified xsi:type="dcterms:W3CDTF">2026-02-07T03:27:07Z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62A57677FFC54856A5F8411837126573_13</vt:lpwstr>
  </property>
</Properties>
</file>